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372B" w14:textId="77777777" w:rsidR="007132D6" w:rsidRDefault="007132D6" w:rsidP="004F0E02"/>
    <w:p w14:paraId="58D371FE" w14:textId="77777777" w:rsidR="00763F87" w:rsidRDefault="00763F87" w:rsidP="004F0E02"/>
    <w:p w14:paraId="42C90367" w14:textId="6EE2E777" w:rsidR="00763F87" w:rsidRDefault="00763F87" w:rsidP="004F0E02">
      <w:r>
        <w:t xml:space="preserve">Die Initiative Tierwohl hat sich zum Ziel gesetzt, die Entwicklung, Erprobung und Umsetzung neuartiger Verfahren oder Managementansätze für mehr Tierwohl und Tiergesundheit </w:t>
      </w:r>
      <w:r w:rsidR="009338ED">
        <w:t xml:space="preserve">in der </w:t>
      </w:r>
      <w:r w:rsidR="00E54952">
        <w:t>Nutztierhaltung</w:t>
      </w:r>
      <w:r w:rsidR="009338ED">
        <w:t xml:space="preserve"> </w:t>
      </w:r>
      <w:r>
        <w:t>und deren Verbreitung zu fördern.</w:t>
      </w:r>
    </w:p>
    <w:p w14:paraId="34945000" w14:textId="5FEF020D" w:rsidR="00763F87" w:rsidRDefault="00763F87" w:rsidP="004F0E02">
      <w:r>
        <w:t xml:space="preserve">Vor diesem Hintergrund </w:t>
      </w:r>
      <w:r w:rsidR="00673B70">
        <w:t>schreibt</w:t>
      </w:r>
      <w:r>
        <w:t xml:space="preserve"> die Initiative Tierwohl </w:t>
      </w:r>
      <w:r w:rsidR="00C4054E">
        <w:t>den Wettbewerb aus</w:t>
      </w:r>
      <w:r w:rsidR="009338ED">
        <w:t xml:space="preserve">: </w:t>
      </w:r>
    </w:p>
    <w:p w14:paraId="38CDD1B6" w14:textId="77777777" w:rsidR="00673B70" w:rsidRDefault="00673B70" w:rsidP="004F0E02"/>
    <w:p w14:paraId="7B1AE381" w14:textId="0688582F" w:rsidR="00673B70" w:rsidRPr="00C4054E" w:rsidRDefault="00C4054E" w:rsidP="004A2726">
      <w:pPr>
        <w:spacing w:line="600" w:lineRule="exact"/>
        <w:jc w:val="center"/>
        <w:rPr>
          <w:sz w:val="48"/>
          <w:szCs w:val="52"/>
        </w:rPr>
      </w:pPr>
      <w:r w:rsidRPr="00C4054E">
        <w:rPr>
          <w:sz w:val="48"/>
          <w:szCs w:val="44"/>
        </w:rPr>
        <w:t>„Erfolgreich umgesetzte Innovationen“</w:t>
      </w:r>
    </w:p>
    <w:p w14:paraId="5196D38F" w14:textId="77777777" w:rsidR="00673B70" w:rsidRDefault="00673B70" w:rsidP="004F0E02"/>
    <w:p w14:paraId="223EECFE" w14:textId="5085607B" w:rsidR="00673B70" w:rsidRDefault="00673B70" w:rsidP="00135C1E">
      <w:pPr>
        <w:pStyle w:val="ITWHead3"/>
      </w:pPr>
      <w:r>
        <w:t xml:space="preserve">Wer kann </w:t>
      </w:r>
      <w:r w:rsidR="003D1C67">
        <w:t xml:space="preserve">sich </w:t>
      </w:r>
      <w:r w:rsidR="00E54952">
        <w:t>bewerben</w:t>
      </w:r>
      <w:r>
        <w:t>?</w:t>
      </w:r>
    </w:p>
    <w:p w14:paraId="63169028" w14:textId="4B58A244" w:rsidR="00673B70" w:rsidRDefault="00E54952" w:rsidP="00673B70">
      <w:r>
        <w:t xml:space="preserve">Bewerben </w:t>
      </w:r>
      <w:r w:rsidR="00673B70">
        <w:t xml:space="preserve">können </w:t>
      </w:r>
      <w:r w:rsidR="003D1C67">
        <w:t xml:space="preserve">sich </w:t>
      </w:r>
      <w:r w:rsidR="00673B70">
        <w:t>alle Halter von Schweinen, Hähnchen</w:t>
      </w:r>
      <w:r w:rsidR="00B22779">
        <w:t xml:space="preserve">, </w:t>
      </w:r>
      <w:r w:rsidR="00673B70">
        <w:t>Puten</w:t>
      </w:r>
      <w:r w:rsidR="000331BA">
        <w:t xml:space="preserve"> </w:t>
      </w:r>
      <w:r w:rsidR="00B22779">
        <w:t>oder Rindern</w:t>
      </w:r>
      <w:r w:rsidR="00BB70C2">
        <w:t xml:space="preserve"> </w:t>
      </w:r>
      <w:r w:rsidR="00EF798A">
        <w:t xml:space="preserve">unabhängig </w:t>
      </w:r>
      <w:r w:rsidR="004A2726">
        <w:t xml:space="preserve">von </w:t>
      </w:r>
      <w:r w:rsidR="00EF798A">
        <w:t>einer Teilnahme an der Initiative Tierwohl</w:t>
      </w:r>
      <w:r w:rsidR="004F1642">
        <w:t>,</w:t>
      </w:r>
      <w:r w:rsidR="00EF798A">
        <w:t xml:space="preserve"> </w:t>
      </w:r>
      <w:r w:rsidR="00BB70C2">
        <w:t xml:space="preserve">sowie </w:t>
      </w:r>
      <w:r w:rsidR="005D2FB7">
        <w:t xml:space="preserve">Fachexperten (z.B. </w:t>
      </w:r>
      <w:r w:rsidR="00BB70C2">
        <w:t>landwirtschaftliche Berater und Veterinäre</w:t>
      </w:r>
      <w:r w:rsidR="005D2FB7">
        <w:t>)</w:t>
      </w:r>
      <w:r w:rsidR="00673B70">
        <w:t>.</w:t>
      </w:r>
      <w:r w:rsidR="00EF798A">
        <w:t xml:space="preserve"> </w:t>
      </w:r>
    </w:p>
    <w:p w14:paraId="73A53E19" w14:textId="77777777" w:rsidR="00673B70" w:rsidRDefault="00673B70" w:rsidP="00673B70"/>
    <w:p w14:paraId="254C30AE" w14:textId="77777777" w:rsidR="00673B70" w:rsidRDefault="00673B70" w:rsidP="00135C1E">
      <w:pPr>
        <w:pStyle w:val="ITWHead3"/>
      </w:pPr>
      <w:r>
        <w:t>Welche Beiträge können eingereicht werden?</w:t>
      </w:r>
    </w:p>
    <w:p w14:paraId="76F456C1" w14:textId="7E50F272" w:rsidR="008431B2" w:rsidRDefault="008431B2" w:rsidP="00673B70">
      <w:r>
        <w:t xml:space="preserve">Eingereicht werden können </w:t>
      </w:r>
      <w:r w:rsidR="00985D41">
        <w:t xml:space="preserve">neue </w:t>
      </w:r>
      <w:r w:rsidR="0074783A">
        <w:t>Verfahren</w:t>
      </w:r>
      <w:r>
        <w:t xml:space="preserve"> </w:t>
      </w:r>
      <w:r w:rsidR="00C25519">
        <w:t xml:space="preserve">oder Managementansätze </w:t>
      </w:r>
      <w:r>
        <w:t>in der Haltung von Schweinen, Hähnchen Puten</w:t>
      </w:r>
      <w:r w:rsidR="000331BA">
        <w:t xml:space="preserve"> </w:t>
      </w:r>
      <w:r w:rsidR="00B22779">
        <w:t>oder Rindern</w:t>
      </w:r>
    </w:p>
    <w:p w14:paraId="16B11843" w14:textId="023B3AA5" w:rsidR="008431B2" w:rsidRDefault="008431B2" w:rsidP="008431B2">
      <w:pPr>
        <w:pStyle w:val="Listenabsatz"/>
        <w:numPr>
          <w:ilvl w:val="0"/>
          <w:numId w:val="32"/>
        </w:numPr>
      </w:pPr>
      <w:r>
        <w:t>die sich positiv auf das Tierwohl</w:t>
      </w:r>
      <w:r w:rsidR="00985D41">
        <w:t xml:space="preserve"> oder die </w:t>
      </w:r>
      <w:r>
        <w:t>Tiergesundheit auswirk</w:t>
      </w:r>
      <w:r w:rsidR="009338ED">
        <w:t>en</w:t>
      </w:r>
      <w:r>
        <w:t xml:space="preserve">, </w:t>
      </w:r>
    </w:p>
    <w:p w14:paraId="22FC766B" w14:textId="459AC487" w:rsidR="00673B70" w:rsidRDefault="008431B2" w:rsidP="008431B2">
      <w:pPr>
        <w:pStyle w:val="Listenabsatz"/>
        <w:numPr>
          <w:ilvl w:val="0"/>
          <w:numId w:val="32"/>
        </w:numPr>
      </w:pPr>
      <w:r>
        <w:t xml:space="preserve">die in dem </w:t>
      </w:r>
      <w:r w:rsidR="00E54952">
        <w:t xml:space="preserve">landwirtschaftlichen </w:t>
      </w:r>
      <w:r>
        <w:t xml:space="preserve">Betrieb entwickelt und erfolgreich </w:t>
      </w:r>
      <w:r w:rsidR="00985D41">
        <w:t xml:space="preserve">eingesetzt </w:t>
      </w:r>
      <w:r>
        <w:t>wurde</w:t>
      </w:r>
      <w:r w:rsidR="00985D41">
        <w:t>n</w:t>
      </w:r>
      <w:r w:rsidR="00C25519">
        <w:t>,</w:t>
      </w:r>
    </w:p>
    <w:p w14:paraId="4A57A390" w14:textId="77777777" w:rsidR="00C25519" w:rsidRDefault="00C25519" w:rsidP="008431B2">
      <w:pPr>
        <w:pStyle w:val="Listenabsatz"/>
        <w:numPr>
          <w:ilvl w:val="0"/>
          <w:numId w:val="32"/>
        </w:numPr>
      </w:pPr>
      <w:r>
        <w:t>die nicht kommerziell vertrieben werden,</w:t>
      </w:r>
    </w:p>
    <w:p w14:paraId="397918DE" w14:textId="6F432234" w:rsidR="00BB70C2" w:rsidRDefault="00BB70C2" w:rsidP="008431B2">
      <w:pPr>
        <w:pStyle w:val="Listenabsatz"/>
        <w:numPr>
          <w:ilvl w:val="0"/>
          <w:numId w:val="32"/>
        </w:numPr>
      </w:pPr>
      <w:r>
        <w:t>di</w:t>
      </w:r>
      <w:r w:rsidR="009C1BAD">
        <w:t>e nicht bereits anderweitig</w:t>
      </w:r>
      <w:r>
        <w:t xml:space="preserve"> prämiert wurden,</w:t>
      </w:r>
    </w:p>
    <w:p w14:paraId="1F2AAA19" w14:textId="17B8F090" w:rsidR="008431B2" w:rsidRDefault="00C25519" w:rsidP="008431B2">
      <w:pPr>
        <w:pStyle w:val="Listenabsatz"/>
        <w:numPr>
          <w:ilvl w:val="0"/>
          <w:numId w:val="32"/>
        </w:numPr>
      </w:pPr>
      <w:r>
        <w:t xml:space="preserve">die nicht </w:t>
      </w:r>
      <w:r w:rsidR="009C1BAD">
        <w:t xml:space="preserve">im Rahmen der Teilnahme </w:t>
      </w:r>
      <w:r w:rsidR="00985D41">
        <w:t>an einem</w:t>
      </w:r>
      <w:r w:rsidR="009C1BAD">
        <w:t xml:space="preserve"> anderen</w:t>
      </w:r>
      <w:r>
        <w:t xml:space="preserve"> Programm </w:t>
      </w:r>
      <w:r w:rsidR="00985D41">
        <w:t xml:space="preserve">vorgeschrieben </w:t>
      </w:r>
      <w:r>
        <w:t>sind und</w:t>
      </w:r>
    </w:p>
    <w:p w14:paraId="42CC524E" w14:textId="2CF1905E" w:rsidR="00C25519" w:rsidRPr="00673B70" w:rsidRDefault="00C25519" w:rsidP="008431B2">
      <w:pPr>
        <w:pStyle w:val="Listenabsatz"/>
        <w:numPr>
          <w:ilvl w:val="0"/>
          <w:numId w:val="32"/>
        </w:numPr>
      </w:pPr>
      <w:r>
        <w:t>die prinzipiell geeignet sind, auch in weiteren Betrieben in vergleichbarer Form umgesetzt zu werden.</w:t>
      </w:r>
    </w:p>
    <w:p w14:paraId="337E5048" w14:textId="4531F7CA" w:rsidR="00135C1E" w:rsidRDefault="00135C1E" w:rsidP="00135C1E">
      <w:r>
        <w:t xml:space="preserve">Von besonderem Interesse sind dabei </w:t>
      </w:r>
      <w:r w:rsidR="00985D41">
        <w:t xml:space="preserve">Verfahren, technische Entwicklungen und Managementkonzepte </w:t>
      </w:r>
      <w:r w:rsidR="009338ED">
        <w:t>zur Haltung von Tieren</w:t>
      </w:r>
      <w:r w:rsidR="009C1BAD">
        <w:t xml:space="preserve"> beispielsweise</w:t>
      </w:r>
      <w:r w:rsidR="003D1C67">
        <w:t xml:space="preserve"> zu folgenden Themen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5C1E" w14:paraId="1E2C96BF" w14:textId="77777777" w:rsidTr="009338ED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A9ABF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Futter und Fütterung</w:t>
            </w:r>
          </w:p>
          <w:p w14:paraId="5AFEBDEF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Stallklimaoptimierung</w:t>
            </w:r>
          </w:p>
          <w:p w14:paraId="79C9633F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Schadgasoptimierung</w:t>
            </w:r>
          </w:p>
          <w:p w14:paraId="3DF15788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Lärmminimierung</w:t>
            </w:r>
          </w:p>
          <w:p w14:paraId="6EB7C8C1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Staubminimierung</w:t>
            </w:r>
          </w:p>
          <w:p w14:paraId="4DA66040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Tierbeobachtung/Eigenkontrolle</w:t>
            </w:r>
          </w:p>
          <w:p w14:paraId="1B9D97D7" w14:textId="02C764B9" w:rsidR="00E54952" w:rsidRDefault="00E54952" w:rsidP="009338ED">
            <w:pPr>
              <w:pStyle w:val="Listenabsatz"/>
              <w:numPr>
                <w:ilvl w:val="0"/>
                <w:numId w:val="27"/>
              </w:numPr>
            </w:pPr>
            <w:r>
              <w:t>Tierbetreuung und -pflege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D6D32C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Wasserqualität und Tränken</w:t>
            </w:r>
          </w:p>
          <w:p w14:paraId="576FFE13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Ein- und Ausstallen von Tieren inkl. Ver- und Entladen</w:t>
            </w:r>
          </w:p>
          <w:p w14:paraId="7E72F67D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Beschäftigung der Tiere</w:t>
            </w:r>
          </w:p>
          <w:p w14:paraId="1B672694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Gesundheit der Tiere</w:t>
            </w:r>
          </w:p>
          <w:p w14:paraId="5F3FB755" w14:textId="77777777" w:rsidR="00135C1E" w:rsidRDefault="00135C1E" w:rsidP="009338ED">
            <w:pPr>
              <w:pStyle w:val="Listenabsatz"/>
              <w:numPr>
                <w:ilvl w:val="0"/>
                <w:numId w:val="27"/>
              </w:numPr>
            </w:pPr>
            <w:r>
              <w:t>Hygiene</w:t>
            </w:r>
          </w:p>
          <w:p w14:paraId="2A69213B" w14:textId="7A6A9249" w:rsidR="00135C1E" w:rsidRDefault="00135C1E" w:rsidP="00E54952">
            <w:pPr>
              <w:ind w:left="360"/>
            </w:pPr>
          </w:p>
        </w:tc>
      </w:tr>
    </w:tbl>
    <w:p w14:paraId="256F2E2B" w14:textId="77777777" w:rsidR="00135C1E" w:rsidRDefault="00135C1E" w:rsidP="0056280A">
      <w:pPr>
        <w:pStyle w:val="ITWHead3"/>
      </w:pPr>
      <w:r>
        <w:t>Prämierung</w:t>
      </w:r>
    </w:p>
    <w:p w14:paraId="354AF34D" w14:textId="7A82FC33" w:rsidR="006013FE" w:rsidRPr="00E649D3" w:rsidRDefault="006013FE" w:rsidP="00135C1E">
      <w:pPr>
        <w:rPr>
          <w:bCs/>
        </w:rPr>
      </w:pPr>
      <w:r w:rsidRPr="00E649D3">
        <w:rPr>
          <w:bCs/>
        </w:rPr>
        <w:t xml:space="preserve">Der beste </w:t>
      </w:r>
      <w:r w:rsidR="00E54952" w:rsidRPr="00E649D3">
        <w:rPr>
          <w:bCs/>
        </w:rPr>
        <w:t>Wettbewerbsbeitr</w:t>
      </w:r>
      <w:r w:rsidR="004F1642" w:rsidRPr="00E649D3">
        <w:rPr>
          <w:bCs/>
        </w:rPr>
        <w:t>ag</w:t>
      </w:r>
      <w:r w:rsidR="00E54952" w:rsidRPr="00E649D3">
        <w:rPr>
          <w:bCs/>
        </w:rPr>
        <w:t xml:space="preserve"> erh</w:t>
      </w:r>
      <w:r w:rsidR="004F1642" w:rsidRPr="00E649D3">
        <w:rPr>
          <w:bCs/>
        </w:rPr>
        <w:t>ält</w:t>
      </w:r>
      <w:r w:rsidR="00E54952" w:rsidRPr="00E649D3">
        <w:rPr>
          <w:bCs/>
        </w:rPr>
        <w:t xml:space="preserve"> </w:t>
      </w:r>
      <w:r w:rsidRPr="00E649D3">
        <w:rPr>
          <w:bCs/>
        </w:rPr>
        <w:t xml:space="preserve">einen Preis in Höhe von </w:t>
      </w:r>
      <w:r w:rsidR="00E54952" w:rsidRPr="00E649D3">
        <w:rPr>
          <w:bCs/>
        </w:rPr>
        <w:t xml:space="preserve">jeweils </w:t>
      </w:r>
      <w:r w:rsidR="00E649D3" w:rsidRPr="00E649D3">
        <w:rPr>
          <w:b/>
        </w:rPr>
        <w:t>10.000, -</w:t>
      </w:r>
      <w:r w:rsidR="009C1BAD" w:rsidRPr="00E649D3">
        <w:rPr>
          <w:b/>
        </w:rPr>
        <w:t xml:space="preserve"> </w:t>
      </w:r>
      <w:r w:rsidRPr="00E649D3">
        <w:rPr>
          <w:b/>
        </w:rPr>
        <w:t>EUR</w:t>
      </w:r>
      <w:r w:rsidRPr="00E649D3">
        <w:rPr>
          <w:bCs/>
        </w:rPr>
        <w:t>.</w:t>
      </w:r>
    </w:p>
    <w:p w14:paraId="176495FC" w14:textId="3F714309" w:rsidR="006013FE" w:rsidRPr="00E649D3" w:rsidRDefault="006013FE" w:rsidP="00135C1E">
      <w:pPr>
        <w:rPr>
          <w:bCs/>
        </w:rPr>
      </w:pPr>
      <w:r w:rsidRPr="00E649D3">
        <w:rPr>
          <w:bCs/>
        </w:rPr>
        <w:t>D</w:t>
      </w:r>
      <w:r w:rsidR="00E649D3">
        <w:rPr>
          <w:bCs/>
        </w:rPr>
        <w:t>er</w:t>
      </w:r>
      <w:r w:rsidRPr="00E649D3">
        <w:rPr>
          <w:bCs/>
        </w:rPr>
        <w:t xml:space="preserve"> Zweitplatzierte erh</w:t>
      </w:r>
      <w:r w:rsidR="00E649D3">
        <w:rPr>
          <w:bCs/>
        </w:rPr>
        <w:t>ält</w:t>
      </w:r>
      <w:r w:rsidRPr="00E649D3">
        <w:rPr>
          <w:bCs/>
        </w:rPr>
        <w:t xml:space="preserve"> einen Preis in Höhe von </w:t>
      </w:r>
      <w:r w:rsidR="00E54952" w:rsidRPr="00E649D3">
        <w:rPr>
          <w:bCs/>
        </w:rPr>
        <w:t xml:space="preserve">jeweils </w:t>
      </w:r>
      <w:r w:rsidR="00E649D3" w:rsidRPr="00E649D3">
        <w:rPr>
          <w:b/>
        </w:rPr>
        <w:t>7.000, -</w:t>
      </w:r>
      <w:r w:rsidR="009C1BAD" w:rsidRPr="00E649D3">
        <w:rPr>
          <w:b/>
        </w:rPr>
        <w:t xml:space="preserve"> </w:t>
      </w:r>
      <w:r w:rsidRPr="00E649D3">
        <w:rPr>
          <w:b/>
        </w:rPr>
        <w:t>EUR</w:t>
      </w:r>
      <w:r w:rsidRPr="00E649D3">
        <w:rPr>
          <w:bCs/>
        </w:rPr>
        <w:t>.</w:t>
      </w:r>
    </w:p>
    <w:p w14:paraId="46B33C95" w14:textId="0E767034" w:rsidR="00135C1E" w:rsidRPr="00E649D3" w:rsidRDefault="006013FE" w:rsidP="004F0E02">
      <w:pPr>
        <w:rPr>
          <w:bCs/>
        </w:rPr>
      </w:pPr>
      <w:r w:rsidRPr="00E649D3">
        <w:rPr>
          <w:bCs/>
        </w:rPr>
        <w:t>D</w:t>
      </w:r>
      <w:r w:rsidR="00E649D3">
        <w:rPr>
          <w:bCs/>
        </w:rPr>
        <w:t>er</w:t>
      </w:r>
      <w:r w:rsidRPr="00E649D3">
        <w:rPr>
          <w:bCs/>
        </w:rPr>
        <w:t xml:space="preserve"> Drittplatzierte erh</w:t>
      </w:r>
      <w:r w:rsidR="00E649D3">
        <w:rPr>
          <w:bCs/>
        </w:rPr>
        <w:t>ält</w:t>
      </w:r>
      <w:r w:rsidRPr="00E649D3">
        <w:rPr>
          <w:bCs/>
        </w:rPr>
        <w:t xml:space="preserve"> einen </w:t>
      </w:r>
      <w:r w:rsidR="00E54952" w:rsidRPr="00E649D3">
        <w:rPr>
          <w:bCs/>
        </w:rPr>
        <w:t xml:space="preserve">Preis </w:t>
      </w:r>
      <w:r w:rsidRPr="00E649D3">
        <w:rPr>
          <w:bCs/>
        </w:rPr>
        <w:t xml:space="preserve">in Höhe von </w:t>
      </w:r>
      <w:r w:rsidR="00E54952" w:rsidRPr="00E649D3">
        <w:rPr>
          <w:bCs/>
        </w:rPr>
        <w:t xml:space="preserve">jeweils </w:t>
      </w:r>
      <w:r w:rsidR="00E649D3" w:rsidRPr="00E649D3">
        <w:rPr>
          <w:b/>
        </w:rPr>
        <w:t>5.000, -</w:t>
      </w:r>
      <w:r w:rsidR="009C1BAD" w:rsidRPr="00E649D3">
        <w:rPr>
          <w:b/>
        </w:rPr>
        <w:t xml:space="preserve"> </w:t>
      </w:r>
      <w:r w:rsidRPr="00E649D3">
        <w:rPr>
          <w:b/>
        </w:rPr>
        <w:t>EUR.</w:t>
      </w:r>
    </w:p>
    <w:p w14:paraId="3B38293B" w14:textId="77777777" w:rsidR="00676384" w:rsidRPr="00676384" w:rsidRDefault="00676384" w:rsidP="004F0E02">
      <w:pPr>
        <w:rPr>
          <w:b/>
        </w:rPr>
      </w:pPr>
    </w:p>
    <w:p w14:paraId="6527F94B" w14:textId="28FBD9D9" w:rsidR="006013FE" w:rsidRDefault="00F35B22" w:rsidP="006013FE">
      <w:pPr>
        <w:pStyle w:val="ITWHead3"/>
      </w:pPr>
      <w:r>
        <w:t>Wettbewerb</w:t>
      </w:r>
    </w:p>
    <w:p w14:paraId="499391EE" w14:textId="68889B91" w:rsidR="006013FE" w:rsidRPr="003D1C67" w:rsidRDefault="006013FE" w:rsidP="006013FE">
      <w:pPr>
        <w:rPr>
          <w:b/>
        </w:rPr>
      </w:pPr>
      <w:r w:rsidRPr="003D1C67">
        <w:rPr>
          <w:b/>
        </w:rPr>
        <w:t xml:space="preserve">Einsendeschluss </w:t>
      </w:r>
      <w:r w:rsidR="00BF76B4" w:rsidRPr="003D1C67">
        <w:rPr>
          <w:b/>
        </w:rPr>
        <w:t>für</w:t>
      </w:r>
      <w:r w:rsidR="00E54952" w:rsidRPr="003D1C67">
        <w:rPr>
          <w:b/>
        </w:rPr>
        <w:t xml:space="preserve"> die </w:t>
      </w:r>
      <w:r w:rsidRPr="003D1C67">
        <w:rPr>
          <w:b/>
        </w:rPr>
        <w:t xml:space="preserve">Wettbewerbsbeiträge ist der </w:t>
      </w:r>
      <w:r w:rsidR="000331BA">
        <w:rPr>
          <w:b/>
        </w:rPr>
        <w:t>26</w:t>
      </w:r>
      <w:r w:rsidR="00B22779">
        <w:rPr>
          <w:b/>
        </w:rPr>
        <w:t xml:space="preserve">. Januar 2024. </w:t>
      </w:r>
    </w:p>
    <w:p w14:paraId="3D522F94" w14:textId="39D5E72D" w:rsidR="006013FE" w:rsidRDefault="006013FE" w:rsidP="006013FE">
      <w:r>
        <w:t xml:space="preserve">Die Wettbewerbsbeiträge dürfen nicht mehr als </w:t>
      </w:r>
      <w:r w:rsidRPr="006013FE">
        <w:rPr>
          <w:b/>
        </w:rPr>
        <w:t>fünf DIN A4-Seiten</w:t>
      </w:r>
      <w:r>
        <w:t xml:space="preserve"> umfassen und müssen folgende Angaben beinhalten:</w:t>
      </w:r>
    </w:p>
    <w:p w14:paraId="5EAF438C" w14:textId="77777777" w:rsidR="00A86F48" w:rsidRDefault="00A86F48" w:rsidP="00A86F48">
      <w:pPr>
        <w:pStyle w:val="Listenabsatz"/>
        <w:numPr>
          <w:ilvl w:val="0"/>
          <w:numId w:val="33"/>
        </w:numPr>
      </w:pPr>
      <w:r>
        <w:t>Angaben zum Teilnehmer und Kontaktdaten</w:t>
      </w:r>
    </w:p>
    <w:p w14:paraId="381B5FBF" w14:textId="77777777" w:rsidR="00A86F48" w:rsidRDefault="00A86F48" w:rsidP="00A86F48">
      <w:pPr>
        <w:pStyle w:val="Listenabsatz"/>
        <w:numPr>
          <w:ilvl w:val="0"/>
          <w:numId w:val="33"/>
        </w:numPr>
      </w:pPr>
      <w:r>
        <w:t>Hintergrund und Problemstellung</w:t>
      </w:r>
    </w:p>
    <w:p w14:paraId="45750677" w14:textId="63B77096" w:rsidR="00A86F48" w:rsidRDefault="00A86F48" w:rsidP="00A86F48">
      <w:pPr>
        <w:pStyle w:val="Listenabsatz"/>
        <w:numPr>
          <w:ilvl w:val="0"/>
          <w:numId w:val="33"/>
        </w:numPr>
      </w:pPr>
      <w:r>
        <w:t>Umfassende Darstellung des neuen Verfahrens oder des Managementansatzes (wenn hilfreich auch mit Video-</w:t>
      </w:r>
      <w:r w:rsidR="00730EE4">
        <w:t xml:space="preserve"> </w:t>
      </w:r>
      <w:r>
        <w:t>oder Bildmaterial)</w:t>
      </w:r>
    </w:p>
    <w:p w14:paraId="0A43B3BE" w14:textId="4B9C8CD9" w:rsidR="00A86F48" w:rsidRDefault="00A86F48" w:rsidP="00A86F48">
      <w:pPr>
        <w:pStyle w:val="Listenabsatz"/>
        <w:numPr>
          <w:ilvl w:val="0"/>
          <w:numId w:val="33"/>
        </w:numPr>
      </w:pPr>
      <w:r>
        <w:t xml:space="preserve">Ziel </w:t>
      </w:r>
      <w:r w:rsidR="00427003">
        <w:t>der Maßnahme</w:t>
      </w:r>
    </w:p>
    <w:p w14:paraId="3024820E" w14:textId="4FD430B4" w:rsidR="00A86F48" w:rsidRDefault="00A86F48" w:rsidP="00A86F48">
      <w:pPr>
        <w:pStyle w:val="Listenabsatz"/>
        <w:numPr>
          <w:ilvl w:val="0"/>
          <w:numId w:val="33"/>
        </w:numPr>
      </w:pPr>
      <w:r>
        <w:t>Vorgehensweise</w:t>
      </w:r>
      <w:r w:rsidR="00427003">
        <w:t xml:space="preserve"> im Betrieb</w:t>
      </w:r>
    </w:p>
    <w:p w14:paraId="6717274B" w14:textId="77777777" w:rsidR="00A86F48" w:rsidRDefault="00A86F48" w:rsidP="00A86F48">
      <w:pPr>
        <w:pStyle w:val="Listenabsatz"/>
        <w:numPr>
          <w:ilvl w:val="0"/>
          <w:numId w:val="33"/>
        </w:numPr>
      </w:pPr>
      <w:r>
        <w:t>Beschreibung des Effekts zur Verbesserung des Tierwohls/der Tiergesundheit</w:t>
      </w:r>
    </w:p>
    <w:p w14:paraId="4D5A6F5F" w14:textId="619826D9" w:rsidR="00EF798A" w:rsidRDefault="00A86F48" w:rsidP="006013FE">
      <w:pPr>
        <w:pStyle w:val="Listenabsatz"/>
        <w:numPr>
          <w:ilvl w:val="0"/>
          <w:numId w:val="33"/>
        </w:numPr>
      </w:pPr>
      <w:r>
        <w:t>Darstellung der Umsetzungskosten/des Umsetzungsaufwands auf dem Betrieb</w:t>
      </w:r>
    </w:p>
    <w:p w14:paraId="4036C7BB" w14:textId="4D91C1F6" w:rsidR="00E54952" w:rsidRPr="00E54952" w:rsidRDefault="00E54952" w:rsidP="0056280A">
      <w:pPr>
        <w:rPr>
          <w:b/>
        </w:rPr>
      </w:pPr>
      <w:r w:rsidRPr="00E54952">
        <w:rPr>
          <w:b/>
        </w:rPr>
        <w:t xml:space="preserve">Das Formular für die Einreichung des Wettbewerbsbeitrags ist unter </w:t>
      </w:r>
      <w:r w:rsidR="00951EA1">
        <w:rPr>
          <w:b/>
        </w:rPr>
        <w:br/>
      </w:r>
      <w:hyperlink r:id="rId8" w:history="1">
        <w:r w:rsidR="00627F81" w:rsidRPr="00553314">
          <w:rPr>
            <w:rStyle w:val="Hyperlink"/>
            <w:rFonts w:ascii="Tahoma" w:hAnsi="Tahoma"/>
          </w:rPr>
          <w:t>www.innovationspreis-tierwohl.de</w:t>
        </w:r>
      </w:hyperlink>
      <w:r w:rsidR="00627F81">
        <w:rPr>
          <w:b/>
        </w:rPr>
        <w:t xml:space="preserve"> </w:t>
      </w:r>
      <w:r w:rsidRPr="00E54952">
        <w:rPr>
          <w:b/>
        </w:rPr>
        <w:t>herunterzuladen.</w:t>
      </w:r>
    </w:p>
    <w:p w14:paraId="1EC11881" w14:textId="5FDE0824" w:rsidR="0056280A" w:rsidRDefault="0056280A" w:rsidP="0056280A">
      <w:r>
        <w:t xml:space="preserve">Die Wettbewerbsbeiträge sind unter </w:t>
      </w:r>
      <w:r w:rsidR="003D1C67">
        <w:t xml:space="preserve">Nutzung des Formulars </w:t>
      </w:r>
      <w:r>
        <w:t>einzureichen</w:t>
      </w:r>
    </w:p>
    <w:p w14:paraId="11FF4CBF" w14:textId="13EC3A9A" w:rsidR="00E649D3" w:rsidRDefault="00A70CAD" w:rsidP="0056280A">
      <w:r>
        <w:t>p</w:t>
      </w:r>
      <w:r w:rsidR="00E649D3">
        <w:t>er Post an folgende Adresse:</w:t>
      </w:r>
    </w:p>
    <w:p w14:paraId="18EC1619" w14:textId="77777777" w:rsidR="000F2E88" w:rsidRPr="000F2E88" w:rsidRDefault="000F2E88" w:rsidP="000F2E88">
      <w:pPr>
        <w:ind w:left="2126" w:firstLine="6"/>
        <w:contextualSpacing/>
        <w:rPr>
          <w:b/>
        </w:rPr>
      </w:pPr>
      <w:r w:rsidRPr="000F2E88">
        <w:rPr>
          <w:b/>
        </w:rPr>
        <w:t>Gesellschaft zur Förderung des Tierwohls in der Nutztierhaltung mbH</w:t>
      </w:r>
    </w:p>
    <w:p w14:paraId="34187475" w14:textId="77777777" w:rsidR="000F2E88" w:rsidRPr="000F2E88" w:rsidRDefault="000F2E88" w:rsidP="000F2E88">
      <w:pPr>
        <w:ind w:left="2126" w:firstLine="6"/>
        <w:contextualSpacing/>
        <w:rPr>
          <w:b/>
        </w:rPr>
      </w:pPr>
      <w:r w:rsidRPr="000F2E88">
        <w:rPr>
          <w:b/>
        </w:rPr>
        <w:t>Initiative Tierwohl</w:t>
      </w:r>
    </w:p>
    <w:p w14:paraId="293868E6" w14:textId="77777777" w:rsidR="000F2E88" w:rsidRPr="000F2E88" w:rsidRDefault="000F2E88" w:rsidP="000F2E88">
      <w:pPr>
        <w:ind w:left="2126" w:firstLine="6"/>
        <w:contextualSpacing/>
        <w:rPr>
          <w:b/>
        </w:rPr>
      </w:pPr>
      <w:r w:rsidRPr="000F2E88">
        <w:rPr>
          <w:b/>
        </w:rPr>
        <w:t>Stichwort: Innovationspreis Tierwohl</w:t>
      </w:r>
    </w:p>
    <w:p w14:paraId="70D5C056" w14:textId="1A194404" w:rsidR="0056280A" w:rsidRPr="0056280A" w:rsidRDefault="00C94803" w:rsidP="000F2E88">
      <w:pPr>
        <w:ind w:left="2126" w:firstLine="6"/>
        <w:contextualSpacing/>
        <w:rPr>
          <w:b/>
        </w:rPr>
      </w:pPr>
      <w:r>
        <w:rPr>
          <w:b/>
        </w:rPr>
        <w:t>Schwertberger Str. 14, 53177 Bonn</w:t>
      </w:r>
    </w:p>
    <w:p w14:paraId="0E3E4DAB" w14:textId="1ADA5FEA" w:rsidR="00E649D3" w:rsidRDefault="00A70CAD" w:rsidP="0056280A">
      <w:r>
        <w:t>o</w:t>
      </w:r>
      <w:r w:rsidR="00E649D3">
        <w:t>der per Mail:</w:t>
      </w:r>
      <w:r w:rsidR="009A0B43">
        <w:tab/>
      </w:r>
      <w:r w:rsidR="009A0B43">
        <w:tab/>
      </w:r>
    </w:p>
    <w:p w14:paraId="53409B47" w14:textId="630C804A" w:rsidR="0056280A" w:rsidRPr="009A0B43" w:rsidRDefault="000331BA" w:rsidP="00E649D3">
      <w:pPr>
        <w:ind w:left="1416" w:firstLine="708"/>
        <w:rPr>
          <w:b/>
        </w:rPr>
      </w:pPr>
      <w:hyperlink r:id="rId9" w:history="1">
        <w:r w:rsidR="00E649D3" w:rsidRPr="00EC5E55">
          <w:rPr>
            <w:rStyle w:val="Hyperlink"/>
            <w:rFonts w:ascii="Tahoma" w:hAnsi="Tahoma"/>
          </w:rPr>
          <w:t>innovation@initiative-tierwohl.de</w:t>
        </w:r>
      </w:hyperlink>
      <w:r w:rsidR="009A0B43">
        <w:rPr>
          <w:b/>
        </w:rPr>
        <w:t xml:space="preserve"> </w:t>
      </w:r>
    </w:p>
    <w:p w14:paraId="357A58D5" w14:textId="77777777" w:rsidR="00E649D3" w:rsidRDefault="00E649D3" w:rsidP="0056280A">
      <w:pPr>
        <w:pStyle w:val="ITWHead3"/>
      </w:pPr>
    </w:p>
    <w:p w14:paraId="7091CC54" w14:textId="4B77295B" w:rsidR="0056280A" w:rsidRPr="006013FE" w:rsidRDefault="0056280A" w:rsidP="0056280A">
      <w:pPr>
        <w:pStyle w:val="ITWHead3"/>
      </w:pPr>
      <w:r>
        <w:t>Bewertungs- und Auswahlverfahren</w:t>
      </w:r>
    </w:p>
    <w:p w14:paraId="7A262AA7" w14:textId="0F6716D7" w:rsidR="0056280A" w:rsidRDefault="00A27D3A" w:rsidP="004F0E02">
      <w:r>
        <w:t xml:space="preserve">Eingereichte </w:t>
      </w:r>
      <w:r w:rsidR="0056280A">
        <w:t>Wettbewerbsbeiträge</w:t>
      </w:r>
      <w:r>
        <w:t xml:space="preserve">, die den vorgegebenen </w:t>
      </w:r>
      <w:r w:rsidR="004F1642">
        <w:t>Anforderungen</w:t>
      </w:r>
      <w:r>
        <w:t xml:space="preserve"> entsprechen,</w:t>
      </w:r>
      <w:r w:rsidR="0056280A">
        <w:t xml:space="preserve"> werden von einem unabhängigen Ausschuss bewertet und prämiert. </w:t>
      </w:r>
    </w:p>
    <w:p w14:paraId="00E4029D" w14:textId="25172A8A" w:rsidR="00730EE4" w:rsidRDefault="00A96F8A" w:rsidP="004F0E02">
      <w:r>
        <w:t>Bei Bedarf kann der Antragsteller aufgefordert werden, weitergehende Informationen zur Verfügung zu stellen.</w:t>
      </w:r>
    </w:p>
    <w:p w14:paraId="256FC221" w14:textId="77777777" w:rsidR="00E649D3" w:rsidRDefault="00E649D3" w:rsidP="0056280A">
      <w:pPr>
        <w:pStyle w:val="ITWHead3"/>
      </w:pPr>
    </w:p>
    <w:p w14:paraId="253F49B2" w14:textId="7A8041F8" w:rsidR="0056280A" w:rsidRDefault="0056280A" w:rsidP="0056280A">
      <w:pPr>
        <w:pStyle w:val="ITWHead3"/>
      </w:pPr>
      <w:r>
        <w:t>Teilnahmebedingungen</w:t>
      </w:r>
    </w:p>
    <w:p w14:paraId="07FB036A" w14:textId="150C4A2F" w:rsidR="0056280A" w:rsidRDefault="0056280A" w:rsidP="0056280A">
      <w:r>
        <w:t xml:space="preserve">Die Teilnehmer erklären sich damit einverstanden, dass </w:t>
      </w:r>
      <w:r w:rsidR="004C7CBA">
        <w:t xml:space="preserve">die </w:t>
      </w:r>
      <w:r w:rsidR="00E54952">
        <w:t>prämierten Wettbewerbsbeiträge der Öffentlichkeit vorgestellt</w:t>
      </w:r>
      <w:r w:rsidR="009C1BAD">
        <w:t xml:space="preserve"> werden</w:t>
      </w:r>
      <w:r w:rsidR="0074783A">
        <w:t xml:space="preserve"> und </w:t>
      </w:r>
      <w:r w:rsidR="00890C7E">
        <w:t>in Fachmedien sowie über die Informationskanäle der Initiative Tierwohl ausführlich dargestellt und erläutert werden</w:t>
      </w:r>
      <w:r w:rsidR="00E54952">
        <w:t>.</w:t>
      </w:r>
      <w:r w:rsidR="00890C7E">
        <w:t xml:space="preserve"> Somit soll zu einer Verbreitung der prämierten </w:t>
      </w:r>
      <w:r w:rsidR="00F35B22">
        <w:t xml:space="preserve">Neuheiten und Ansätze in der Tierhaltung </w:t>
      </w:r>
      <w:r w:rsidR="00890C7E">
        <w:t>beigetragen werden.</w:t>
      </w:r>
    </w:p>
    <w:p w14:paraId="0E655BA0" w14:textId="1A5D5B5C" w:rsidR="00F35B22" w:rsidRPr="00F35B22" w:rsidRDefault="004C7CBA" w:rsidP="00091C96">
      <w:pPr>
        <w:rPr>
          <w:i/>
        </w:rPr>
      </w:pPr>
      <w:r>
        <w:t xml:space="preserve">Die Teilnehmer erklären sich grundsätzlich damit einverstanden, dass im Laufe des Bewertungsprozesses – in Abstimmung mit dem Teilnehmer – Vertreter des </w:t>
      </w:r>
      <w:r w:rsidR="00F35B22">
        <w:t>Bewertungsa</w:t>
      </w:r>
      <w:r>
        <w:t>usschusses die Umsetzung der eingereichten Idee vor Ort betrachten</w:t>
      </w:r>
      <w:r w:rsidR="00427003">
        <w:t xml:space="preserve"> können</w:t>
      </w:r>
      <w:r>
        <w:t>.</w:t>
      </w:r>
    </w:p>
    <w:sectPr w:rsidR="00F35B22" w:rsidRPr="00F35B22" w:rsidSect="001869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CE89" w14:textId="77777777" w:rsidR="00F74783" w:rsidRDefault="00F74783" w:rsidP="007B3B65">
      <w:pPr>
        <w:spacing w:after="0" w:line="240" w:lineRule="auto"/>
      </w:pPr>
      <w:r>
        <w:separator/>
      </w:r>
    </w:p>
  </w:endnote>
  <w:endnote w:type="continuationSeparator" w:id="0">
    <w:p w14:paraId="4EB785B8" w14:textId="77777777" w:rsidR="00F74783" w:rsidRDefault="00F74783" w:rsidP="007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0180" w14:textId="77777777" w:rsidR="00676384" w:rsidRPr="00676384" w:rsidRDefault="00676384" w:rsidP="00676384">
    <w:pPr>
      <w:spacing w:after="0" w:line="240" w:lineRule="auto"/>
      <w:jc w:val="right"/>
      <w:rPr>
        <w:sz w:val="16"/>
      </w:rPr>
    </w:pPr>
    <w:r w:rsidRPr="00676384">
      <w:rPr>
        <w:sz w:val="16"/>
      </w:rPr>
      <w:t>Ausschreibung Innovationspreis ITW</w:t>
    </w:r>
  </w:p>
  <w:p w14:paraId="34DB535B" w14:textId="77777777" w:rsidR="00676384" w:rsidRPr="00676384" w:rsidRDefault="00676384" w:rsidP="00676384">
    <w:pPr>
      <w:spacing w:after="0" w:line="240" w:lineRule="auto"/>
      <w:jc w:val="right"/>
      <w:rPr>
        <w:sz w:val="16"/>
      </w:rPr>
    </w:pPr>
    <w:r w:rsidRPr="00676384">
      <w:rPr>
        <w:sz w:val="16"/>
      </w:rPr>
      <w:t>Erfolgreich umgesetzte Innovationen - Landwirtschaft</w:t>
    </w:r>
  </w:p>
  <w:p w14:paraId="0BF85F62" w14:textId="5C580AEE" w:rsidR="009338ED" w:rsidRPr="003A6897" w:rsidRDefault="00676384" w:rsidP="00676384">
    <w:pPr>
      <w:spacing w:after="0" w:line="240" w:lineRule="auto"/>
      <w:jc w:val="right"/>
      <w:rPr>
        <w:sz w:val="16"/>
        <w:szCs w:val="16"/>
      </w:rPr>
    </w:pPr>
    <w:r w:rsidRPr="00676384">
      <w:rPr>
        <w:sz w:val="16"/>
      </w:rPr>
      <w:t xml:space="preserve">Stand: </w:t>
    </w:r>
    <w:r w:rsidR="00B22779">
      <w:rPr>
        <w:sz w:val="16"/>
      </w:rPr>
      <w:t>4.10.2023</w:t>
    </w:r>
    <w:r w:rsidR="009338ED" w:rsidRPr="003A6897">
      <w:rPr>
        <w:sz w:val="16"/>
        <w:szCs w:val="16"/>
      </w:rPr>
      <w:br/>
      <w:t xml:space="preserve">Seite </w:t>
    </w:r>
    <w:r w:rsidR="009338ED" w:rsidRPr="003A6897">
      <w:rPr>
        <w:sz w:val="16"/>
        <w:szCs w:val="16"/>
      </w:rPr>
      <w:fldChar w:fldCharType="begin"/>
    </w:r>
    <w:r w:rsidR="009338ED" w:rsidRPr="003A6897">
      <w:rPr>
        <w:sz w:val="16"/>
        <w:szCs w:val="16"/>
      </w:rPr>
      <w:instrText xml:space="preserve"> PAGE </w:instrText>
    </w:r>
    <w:r w:rsidR="009338ED" w:rsidRPr="003A6897">
      <w:rPr>
        <w:sz w:val="16"/>
        <w:szCs w:val="16"/>
      </w:rPr>
      <w:fldChar w:fldCharType="separate"/>
    </w:r>
    <w:r w:rsidR="006B6353">
      <w:rPr>
        <w:noProof/>
        <w:sz w:val="16"/>
        <w:szCs w:val="16"/>
      </w:rPr>
      <w:t>3</w:t>
    </w:r>
    <w:r w:rsidR="009338ED" w:rsidRPr="003A6897">
      <w:rPr>
        <w:noProof/>
        <w:sz w:val="16"/>
        <w:szCs w:val="16"/>
      </w:rPr>
      <w:fldChar w:fldCharType="end"/>
    </w:r>
    <w:r w:rsidR="009338ED" w:rsidRPr="003A6897">
      <w:rPr>
        <w:sz w:val="16"/>
        <w:szCs w:val="16"/>
      </w:rPr>
      <w:t xml:space="preserve"> von </w:t>
    </w:r>
    <w:r w:rsidR="009338ED" w:rsidRPr="003A6897">
      <w:rPr>
        <w:sz w:val="16"/>
        <w:szCs w:val="16"/>
      </w:rPr>
      <w:fldChar w:fldCharType="begin"/>
    </w:r>
    <w:r w:rsidR="009338ED" w:rsidRPr="003A6897">
      <w:rPr>
        <w:sz w:val="16"/>
        <w:szCs w:val="16"/>
      </w:rPr>
      <w:instrText xml:space="preserve"> NUMPAGES </w:instrText>
    </w:r>
    <w:r w:rsidR="009338ED" w:rsidRPr="003A6897">
      <w:rPr>
        <w:sz w:val="16"/>
        <w:szCs w:val="16"/>
      </w:rPr>
      <w:fldChar w:fldCharType="separate"/>
    </w:r>
    <w:r w:rsidR="006B6353">
      <w:rPr>
        <w:noProof/>
        <w:sz w:val="16"/>
        <w:szCs w:val="16"/>
      </w:rPr>
      <w:t>3</w:t>
    </w:r>
    <w:r w:rsidR="009338ED" w:rsidRPr="003A689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BC90" w14:textId="6D967C23" w:rsidR="00676384" w:rsidRDefault="00676384" w:rsidP="0018690A">
    <w:pPr>
      <w:pStyle w:val="Fuzeile"/>
    </w:pPr>
    <w:r>
      <w:t>Ausschreibung Innovationspreis ITW</w:t>
    </w:r>
  </w:p>
  <w:p w14:paraId="59AD613C" w14:textId="66C42A29" w:rsidR="009338ED" w:rsidRPr="00EC15A1" w:rsidRDefault="00676384" w:rsidP="0018690A">
    <w:pPr>
      <w:pStyle w:val="Fuzeile"/>
    </w:pPr>
    <w:r>
      <w:t>Erfolgreich umgesetzte Innovationen - Landwirtschaft</w:t>
    </w:r>
    <w:r w:rsidR="009338ED" w:rsidRPr="00F2589A">
      <w:br/>
    </w:r>
    <w:r w:rsidR="009338ED">
      <w:t xml:space="preserve">Stand: </w:t>
    </w:r>
    <w:r w:rsidR="00B22779">
      <w:t>04.10.2024</w:t>
    </w:r>
    <w:r w:rsidR="009338ED" w:rsidRPr="00F2589A">
      <w:br/>
    </w:r>
    <w:r w:rsidR="009338ED" w:rsidRPr="00DB66A3">
      <w:t xml:space="preserve">Seite </w:t>
    </w:r>
    <w:r w:rsidR="009338ED" w:rsidRPr="00DB66A3">
      <w:fldChar w:fldCharType="begin"/>
    </w:r>
    <w:r w:rsidR="009338ED" w:rsidRPr="00DB66A3">
      <w:instrText xml:space="preserve"> PAGE </w:instrText>
    </w:r>
    <w:r w:rsidR="009338ED" w:rsidRPr="00DB66A3">
      <w:fldChar w:fldCharType="separate"/>
    </w:r>
    <w:r w:rsidR="006B6353">
      <w:rPr>
        <w:noProof/>
      </w:rPr>
      <w:t>1</w:t>
    </w:r>
    <w:r w:rsidR="009338ED" w:rsidRPr="00DB66A3">
      <w:rPr>
        <w:noProof/>
      </w:rPr>
      <w:fldChar w:fldCharType="end"/>
    </w:r>
    <w:r w:rsidR="009338ED" w:rsidRPr="00DB66A3">
      <w:t xml:space="preserve"> von </w:t>
    </w:r>
    <w:fldSimple w:instr=" NUMPAGES ">
      <w:r w:rsidR="006B63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89CE" w14:textId="77777777" w:rsidR="00F74783" w:rsidRDefault="00F74783" w:rsidP="007B3B65">
      <w:pPr>
        <w:spacing w:after="0" w:line="240" w:lineRule="auto"/>
      </w:pPr>
      <w:r>
        <w:separator/>
      </w:r>
    </w:p>
  </w:footnote>
  <w:footnote w:type="continuationSeparator" w:id="0">
    <w:p w14:paraId="20653C37" w14:textId="77777777" w:rsidR="00F74783" w:rsidRDefault="00F74783" w:rsidP="007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6DB" w14:textId="574E0D98" w:rsidR="009338ED" w:rsidRDefault="00246042" w:rsidP="00CF3F03">
    <w:r w:rsidRPr="002E1FF8">
      <w:rPr>
        <w:noProof/>
      </w:rPr>
      <w:drawing>
        <wp:anchor distT="0" distB="0" distL="114300" distR="114300" simplePos="0" relativeHeight="251665408" behindDoc="0" locked="0" layoutInCell="1" allowOverlap="1" wp14:anchorId="686C6EE3" wp14:editId="6ACEAF29">
          <wp:simplePos x="0" y="0"/>
          <wp:positionH relativeFrom="margin">
            <wp:posOffset>4392295</wp:posOffset>
          </wp:positionH>
          <wp:positionV relativeFrom="topMargin">
            <wp:posOffset>288290</wp:posOffset>
          </wp:positionV>
          <wp:extent cx="1886400" cy="738000"/>
          <wp:effectExtent l="0" t="0" r="0" b="5080"/>
          <wp:wrapNone/>
          <wp:docPr id="3" name="Grafik 3" descr="C:\Users\duttle\AppData\Local\Microsoft\Windows\Temporary Internet Files\Content.Outlook\O6U1BIWH\ITW_Logo_Innovationsprei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ttle\AppData\Local\Microsoft\Windows\Temporary Internet Files\Content.Outlook\O6U1BIWH\ITW_Logo_Innovationsprei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3FFB9" w14:textId="77777777" w:rsidR="009338ED" w:rsidRPr="004B0122" w:rsidRDefault="009338ED" w:rsidP="00CF3F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612" w14:textId="0F1124B0" w:rsidR="00246042" w:rsidRPr="00246042" w:rsidRDefault="00246042" w:rsidP="00246042">
    <w:pPr>
      <w:pStyle w:val="ITWKopfzeile"/>
      <w:spacing w:line="480" w:lineRule="exact"/>
      <w:rPr>
        <w:sz w:val="36"/>
        <w:szCs w:val="40"/>
      </w:rPr>
    </w:pPr>
    <w:r w:rsidRPr="00246042"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57947CB8" wp14:editId="411D60B3">
          <wp:simplePos x="0" y="0"/>
          <wp:positionH relativeFrom="margin">
            <wp:posOffset>4392295</wp:posOffset>
          </wp:positionH>
          <wp:positionV relativeFrom="topMargin">
            <wp:posOffset>288290</wp:posOffset>
          </wp:positionV>
          <wp:extent cx="1886400" cy="738000"/>
          <wp:effectExtent l="0" t="0" r="0" b="5080"/>
          <wp:wrapNone/>
          <wp:docPr id="5" name="Grafik 5" descr="C:\Users\duttle\AppData\Local\Microsoft\Windows\Temporary Internet Files\Content.Outlook\O6U1BIWH\ITW_Logo_Innovationsprei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ttle\AppData\Local\Microsoft\Windows\Temporary Internet Files\Content.Outlook\O6U1BIWH\ITW_Logo_Innovationsprei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B69" w:rsidRPr="00246042">
      <w:rPr>
        <w:sz w:val="36"/>
        <w:szCs w:val="40"/>
      </w:rPr>
      <w:t xml:space="preserve">Ausschreibung </w:t>
    </w:r>
    <w:r w:rsidR="00C4054E" w:rsidRPr="00246042">
      <w:rPr>
        <w:sz w:val="36"/>
        <w:szCs w:val="40"/>
      </w:rPr>
      <w:t>Innovationspreis ITW</w:t>
    </w:r>
  </w:p>
  <w:p w14:paraId="4CE78B4C" w14:textId="77777777" w:rsidR="007E6A9F" w:rsidRDefault="007E6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4B7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ED6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8A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0E8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A95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C4B9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19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6876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A5F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56B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333D"/>
    <w:multiLevelType w:val="hybridMultilevel"/>
    <w:tmpl w:val="D9762B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FA61AB"/>
    <w:multiLevelType w:val="hybridMultilevel"/>
    <w:tmpl w:val="13A859CC"/>
    <w:lvl w:ilvl="0" w:tplc="62C47E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D1FB9"/>
    <w:multiLevelType w:val="hybridMultilevel"/>
    <w:tmpl w:val="4A4E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1517A"/>
    <w:multiLevelType w:val="hybridMultilevel"/>
    <w:tmpl w:val="E1761B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E4E03"/>
    <w:multiLevelType w:val="hybridMultilevel"/>
    <w:tmpl w:val="1B7A9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40D78"/>
    <w:multiLevelType w:val="hybridMultilevel"/>
    <w:tmpl w:val="CBC497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4F5"/>
    <w:multiLevelType w:val="hybridMultilevel"/>
    <w:tmpl w:val="25F44B9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26DB6"/>
    <w:multiLevelType w:val="hybridMultilevel"/>
    <w:tmpl w:val="470E69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208A"/>
    <w:multiLevelType w:val="hybridMultilevel"/>
    <w:tmpl w:val="24122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7524C"/>
    <w:multiLevelType w:val="hybridMultilevel"/>
    <w:tmpl w:val="A67C63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745D8"/>
    <w:multiLevelType w:val="hybridMultilevel"/>
    <w:tmpl w:val="5EE054DE"/>
    <w:lvl w:ilvl="0" w:tplc="D64CBB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BB0"/>
    <w:multiLevelType w:val="hybridMultilevel"/>
    <w:tmpl w:val="6D527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05854"/>
    <w:multiLevelType w:val="hybridMultilevel"/>
    <w:tmpl w:val="CDBE90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6D5A"/>
    <w:multiLevelType w:val="multilevel"/>
    <w:tmpl w:val="9B7EC34C"/>
    <w:styleLink w:val="NummerierungTOP"/>
    <w:lvl w:ilvl="0">
      <w:start w:val="1"/>
      <w:numFmt w:val="decimal"/>
      <w:lvlText w:val="%1"/>
      <w:lvlJc w:val="right"/>
      <w:pPr>
        <w:tabs>
          <w:tab w:val="num" w:pos="1704"/>
        </w:tabs>
        <w:ind w:left="1704" w:hanging="142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B55736"/>
    <w:multiLevelType w:val="hybridMultilevel"/>
    <w:tmpl w:val="8E0840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930C4"/>
    <w:multiLevelType w:val="hybridMultilevel"/>
    <w:tmpl w:val="4FF271C2"/>
    <w:lvl w:ilvl="0" w:tplc="0AAE25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37654"/>
    <w:multiLevelType w:val="hybridMultilevel"/>
    <w:tmpl w:val="A67C63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B370E"/>
    <w:multiLevelType w:val="hybridMultilevel"/>
    <w:tmpl w:val="A64C4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52D7C"/>
    <w:multiLevelType w:val="hybridMultilevel"/>
    <w:tmpl w:val="5D2AA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C7157"/>
    <w:multiLevelType w:val="multilevel"/>
    <w:tmpl w:val="3372FB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7436B73"/>
    <w:multiLevelType w:val="hybridMultilevel"/>
    <w:tmpl w:val="EDD48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13326"/>
    <w:multiLevelType w:val="hybridMultilevel"/>
    <w:tmpl w:val="0C044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25E9"/>
    <w:multiLevelType w:val="hybridMultilevel"/>
    <w:tmpl w:val="89C6FA06"/>
    <w:lvl w:ilvl="0" w:tplc="9D8235D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F0A36"/>
    <w:multiLevelType w:val="hybridMultilevel"/>
    <w:tmpl w:val="D278DB64"/>
    <w:lvl w:ilvl="0" w:tplc="2304B194">
      <w:start w:val="1"/>
      <w:numFmt w:val="bullet"/>
      <w:pStyle w:val="ITWListenabsatz1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80408"/>
    <w:multiLevelType w:val="hybridMultilevel"/>
    <w:tmpl w:val="64CC3CF0"/>
    <w:lvl w:ilvl="0" w:tplc="FC5297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CEC"/>
    <w:multiLevelType w:val="hybridMultilevel"/>
    <w:tmpl w:val="4028C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52C9"/>
    <w:multiLevelType w:val="hybridMultilevel"/>
    <w:tmpl w:val="775A1DC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564559">
    <w:abstractNumId w:val="9"/>
  </w:num>
  <w:num w:numId="2" w16cid:durableId="824123991">
    <w:abstractNumId w:val="7"/>
  </w:num>
  <w:num w:numId="3" w16cid:durableId="45375273">
    <w:abstractNumId w:val="6"/>
  </w:num>
  <w:num w:numId="4" w16cid:durableId="283199358">
    <w:abstractNumId w:val="5"/>
  </w:num>
  <w:num w:numId="5" w16cid:durableId="337388244">
    <w:abstractNumId w:val="4"/>
  </w:num>
  <w:num w:numId="6" w16cid:durableId="1559389953">
    <w:abstractNumId w:val="33"/>
  </w:num>
  <w:num w:numId="7" w16cid:durableId="2134203239">
    <w:abstractNumId w:val="8"/>
  </w:num>
  <w:num w:numId="8" w16cid:durableId="2017688265">
    <w:abstractNumId w:val="3"/>
  </w:num>
  <w:num w:numId="9" w16cid:durableId="205457991">
    <w:abstractNumId w:val="2"/>
  </w:num>
  <w:num w:numId="10" w16cid:durableId="1804034838">
    <w:abstractNumId w:val="1"/>
  </w:num>
  <w:num w:numId="11" w16cid:durableId="329332142">
    <w:abstractNumId w:val="0"/>
  </w:num>
  <w:num w:numId="12" w16cid:durableId="644236309">
    <w:abstractNumId w:val="23"/>
  </w:num>
  <w:num w:numId="13" w16cid:durableId="1577663832">
    <w:abstractNumId w:val="29"/>
  </w:num>
  <w:num w:numId="14" w16cid:durableId="1309281937">
    <w:abstractNumId w:val="31"/>
  </w:num>
  <w:num w:numId="15" w16cid:durableId="1557008747">
    <w:abstractNumId w:val="30"/>
  </w:num>
  <w:num w:numId="16" w16cid:durableId="284385828">
    <w:abstractNumId w:val="15"/>
  </w:num>
  <w:num w:numId="17" w16cid:durableId="1221599413">
    <w:abstractNumId w:val="12"/>
  </w:num>
  <w:num w:numId="18" w16cid:durableId="1107625470">
    <w:abstractNumId w:val="16"/>
  </w:num>
  <w:num w:numId="19" w16cid:durableId="806751045">
    <w:abstractNumId w:val="10"/>
  </w:num>
  <w:num w:numId="20" w16cid:durableId="694617326">
    <w:abstractNumId w:val="36"/>
  </w:num>
  <w:num w:numId="21" w16cid:durableId="64454130">
    <w:abstractNumId w:val="24"/>
  </w:num>
  <w:num w:numId="22" w16cid:durableId="2004162772">
    <w:abstractNumId w:val="13"/>
  </w:num>
  <w:num w:numId="23" w16cid:durableId="653417738">
    <w:abstractNumId w:val="14"/>
  </w:num>
  <w:num w:numId="24" w16cid:durableId="215625177">
    <w:abstractNumId w:val="35"/>
  </w:num>
  <w:num w:numId="25" w16cid:durableId="388261799">
    <w:abstractNumId w:val="32"/>
  </w:num>
  <w:num w:numId="26" w16cid:durableId="1780485265">
    <w:abstractNumId w:val="22"/>
  </w:num>
  <w:num w:numId="27" w16cid:durableId="75716032">
    <w:abstractNumId w:val="18"/>
  </w:num>
  <w:num w:numId="28" w16cid:durableId="479545281">
    <w:abstractNumId w:val="26"/>
  </w:num>
  <w:num w:numId="29" w16cid:durableId="1597129865">
    <w:abstractNumId w:val="28"/>
  </w:num>
  <w:num w:numId="30" w16cid:durableId="2056460670">
    <w:abstractNumId w:val="19"/>
  </w:num>
  <w:num w:numId="31" w16cid:durableId="1652176706">
    <w:abstractNumId w:val="21"/>
  </w:num>
  <w:num w:numId="32" w16cid:durableId="214585331">
    <w:abstractNumId w:val="17"/>
  </w:num>
  <w:num w:numId="33" w16cid:durableId="1491487396">
    <w:abstractNumId w:val="27"/>
  </w:num>
  <w:num w:numId="34" w16cid:durableId="161774098">
    <w:abstractNumId w:val="25"/>
  </w:num>
  <w:num w:numId="35" w16cid:durableId="311299228">
    <w:abstractNumId w:val="34"/>
  </w:num>
  <w:num w:numId="36" w16cid:durableId="360592699">
    <w:abstractNumId w:val="20"/>
  </w:num>
  <w:num w:numId="37" w16cid:durableId="104066547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autoHyphenation/>
  <w:hyphenationZone w:val="425"/>
  <w:doNotHyphenateCaps/>
  <w:drawingGridHorizontalSpacing w:val="9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8c96198a-1d95-4550-9ba8-50334ae25e8e"/>
  </w:docVars>
  <w:rsids>
    <w:rsidRoot w:val="00B67854"/>
    <w:rsid w:val="00000160"/>
    <w:rsid w:val="00001D7D"/>
    <w:rsid w:val="0000272C"/>
    <w:rsid w:val="00003950"/>
    <w:rsid w:val="00003DD5"/>
    <w:rsid w:val="00005D82"/>
    <w:rsid w:val="00006880"/>
    <w:rsid w:val="00006CDD"/>
    <w:rsid w:val="00012D19"/>
    <w:rsid w:val="000144F8"/>
    <w:rsid w:val="00014C9E"/>
    <w:rsid w:val="000169B3"/>
    <w:rsid w:val="00017014"/>
    <w:rsid w:val="000200B2"/>
    <w:rsid w:val="00020405"/>
    <w:rsid w:val="000204D9"/>
    <w:rsid w:val="00020863"/>
    <w:rsid w:val="00020AFE"/>
    <w:rsid w:val="000220F6"/>
    <w:rsid w:val="000226E4"/>
    <w:rsid w:val="00024825"/>
    <w:rsid w:val="00025FEA"/>
    <w:rsid w:val="00026601"/>
    <w:rsid w:val="00026B8B"/>
    <w:rsid w:val="00027531"/>
    <w:rsid w:val="00030D99"/>
    <w:rsid w:val="00032C01"/>
    <w:rsid w:val="000331BA"/>
    <w:rsid w:val="0003648C"/>
    <w:rsid w:val="000411F7"/>
    <w:rsid w:val="0004175E"/>
    <w:rsid w:val="000420D7"/>
    <w:rsid w:val="0004436A"/>
    <w:rsid w:val="00044688"/>
    <w:rsid w:val="00044815"/>
    <w:rsid w:val="0004547B"/>
    <w:rsid w:val="0004798C"/>
    <w:rsid w:val="00047D42"/>
    <w:rsid w:val="0005007A"/>
    <w:rsid w:val="000507B2"/>
    <w:rsid w:val="00050EEB"/>
    <w:rsid w:val="000548E9"/>
    <w:rsid w:val="000555F9"/>
    <w:rsid w:val="000578E4"/>
    <w:rsid w:val="00057A05"/>
    <w:rsid w:val="00060898"/>
    <w:rsid w:val="00060BBF"/>
    <w:rsid w:val="00061236"/>
    <w:rsid w:val="00065CEF"/>
    <w:rsid w:val="000671FA"/>
    <w:rsid w:val="00067C39"/>
    <w:rsid w:val="00067EA2"/>
    <w:rsid w:val="00070114"/>
    <w:rsid w:val="000701F0"/>
    <w:rsid w:val="00070ACC"/>
    <w:rsid w:val="000722F3"/>
    <w:rsid w:val="000763D4"/>
    <w:rsid w:val="00077130"/>
    <w:rsid w:val="00077734"/>
    <w:rsid w:val="00077C1B"/>
    <w:rsid w:val="000809EE"/>
    <w:rsid w:val="00083AB2"/>
    <w:rsid w:val="00084755"/>
    <w:rsid w:val="00084FE9"/>
    <w:rsid w:val="00085FC0"/>
    <w:rsid w:val="0008758B"/>
    <w:rsid w:val="000912F5"/>
    <w:rsid w:val="00091C96"/>
    <w:rsid w:val="00091E75"/>
    <w:rsid w:val="000927AD"/>
    <w:rsid w:val="00094BC9"/>
    <w:rsid w:val="0009641B"/>
    <w:rsid w:val="000A04BD"/>
    <w:rsid w:val="000A14E9"/>
    <w:rsid w:val="000A2CD8"/>
    <w:rsid w:val="000A4C3D"/>
    <w:rsid w:val="000A5359"/>
    <w:rsid w:val="000A6C2F"/>
    <w:rsid w:val="000B044E"/>
    <w:rsid w:val="000B144E"/>
    <w:rsid w:val="000B6CAF"/>
    <w:rsid w:val="000B7BC3"/>
    <w:rsid w:val="000C22E5"/>
    <w:rsid w:val="000C3067"/>
    <w:rsid w:val="000C32E0"/>
    <w:rsid w:val="000C3709"/>
    <w:rsid w:val="000C5983"/>
    <w:rsid w:val="000C7ED3"/>
    <w:rsid w:val="000C7F5B"/>
    <w:rsid w:val="000D0369"/>
    <w:rsid w:val="000D1561"/>
    <w:rsid w:val="000D2A3E"/>
    <w:rsid w:val="000D3B6C"/>
    <w:rsid w:val="000D74E4"/>
    <w:rsid w:val="000E1FD9"/>
    <w:rsid w:val="000E308E"/>
    <w:rsid w:val="000E40DB"/>
    <w:rsid w:val="000E48B7"/>
    <w:rsid w:val="000E6CFA"/>
    <w:rsid w:val="000E7098"/>
    <w:rsid w:val="000F018F"/>
    <w:rsid w:val="000F0E31"/>
    <w:rsid w:val="000F132C"/>
    <w:rsid w:val="000F23E5"/>
    <w:rsid w:val="000F2E88"/>
    <w:rsid w:val="000F3170"/>
    <w:rsid w:val="000F3E2B"/>
    <w:rsid w:val="000F6DA9"/>
    <w:rsid w:val="000F71A1"/>
    <w:rsid w:val="000F74C8"/>
    <w:rsid w:val="0010288B"/>
    <w:rsid w:val="00103D6E"/>
    <w:rsid w:val="00104E87"/>
    <w:rsid w:val="0010686A"/>
    <w:rsid w:val="00107BD2"/>
    <w:rsid w:val="00111C74"/>
    <w:rsid w:val="001142BC"/>
    <w:rsid w:val="00117D9E"/>
    <w:rsid w:val="0012061E"/>
    <w:rsid w:val="00121D1D"/>
    <w:rsid w:val="001224F1"/>
    <w:rsid w:val="00122D37"/>
    <w:rsid w:val="00124DCE"/>
    <w:rsid w:val="001259E9"/>
    <w:rsid w:val="001301F7"/>
    <w:rsid w:val="001305BA"/>
    <w:rsid w:val="00132724"/>
    <w:rsid w:val="001330D7"/>
    <w:rsid w:val="001342F7"/>
    <w:rsid w:val="001345B2"/>
    <w:rsid w:val="00134673"/>
    <w:rsid w:val="00135C1E"/>
    <w:rsid w:val="00136D81"/>
    <w:rsid w:val="00137450"/>
    <w:rsid w:val="001402B4"/>
    <w:rsid w:val="00140D7A"/>
    <w:rsid w:val="00141DA6"/>
    <w:rsid w:val="00142D5E"/>
    <w:rsid w:val="001467DD"/>
    <w:rsid w:val="00146FE4"/>
    <w:rsid w:val="00151CB3"/>
    <w:rsid w:val="00153BF2"/>
    <w:rsid w:val="001553B8"/>
    <w:rsid w:val="00156D46"/>
    <w:rsid w:val="00157B63"/>
    <w:rsid w:val="00157DAA"/>
    <w:rsid w:val="001620ED"/>
    <w:rsid w:val="00162E55"/>
    <w:rsid w:val="001639A1"/>
    <w:rsid w:val="00163A5F"/>
    <w:rsid w:val="001660E2"/>
    <w:rsid w:val="00166739"/>
    <w:rsid w:val="001671B6"/>
    <w:rsid w:val="0016732B"/>
    <w:rsid w:val="00172C0F"/>
    <w:rsid w:val="00173091"/>
    <w:rsid w:val="001768BD"/>
    <w:rsid w:val="00177EB4"/>
    <w:rsid w:val="0018130B"/>
    <w:rsid w:val="001813CD"/>
    <w:rsid w:val="00182FE7"/>
    <w:rsid w:val="00184244"/>
    <w:rsid w:val="001844BC"/>
    <w:rsid w:val="001855C6"/>
    <w:rsid w:val="0018690A"/>
    <w:rsid w:val="0019017A"/>
    <w:rsid w:val="00190217"/>
    <w:rsid w:val="00190B8C"/>
    <w:rsid w:val="00193344"/>
    <w:rsid w:val="001952C7"/>
    <w:rsid w:val="00195BEB"/>
    <w:rsid w:val="00196E57"/>
    <w:rsid w:val="001971CC"/>
    <w:rsid w:val="001A09F9"/>
    <w:rsid w:val="001A2D3D"/>
    <w:rsid w:val="001A3243"/>
    <w:rsid w:val="001B04B1"/>
    <w:rsid w:val="001B06C5"/>
    <w:rsid w:val="001B31D2"/>
    <w:rsid w:val="001B3F37"/>
    <w:rsid w:val="001B79FE"/>
    <w:rsid w:val="001C1955"/>
    <w:rsid w:val="001C4044"/>
    <w:rsid w:val="001C7977"/>
    <w:rsid w:val="001D064F"/>
    <w:rsid w:val="001D1352"/>
    <w:rsid w:val="001D1952"/>
    <w:rsid w:val="001D3C78"/>
    <w:rsid w:val="001D47D4"/>
    <w:rsid w:val="001D5044"/>
    <w:rsid w:val="001D55A4"/>
    <w:rsid w:val="001D60A5"/>
    <w:rsid w:val="001D6831"/>
    <w:rsid w:val="001D7347"/>
    <w:rsid w:val="001E1083"/>
    <w:rsid w:val="001E168C"/>
    <w:rsid w:val="001E39EF"/>
    <w:rsid w:val="001E54B2"/>
    <w:rsid w:val="001E6383"/>
    <w:rsid w:val="001E6D02"/>
    <w:rsid w:val="001E7284"/>
    <w:rsid w:val="001E7631"/>
    <w:rsid w:val="001E7873"/>
    <w:rsid w:val="001E7D9A"/>
    <w:rsid w:val="001F2A32"/>
    <w:rsid w:val="001F3E27"/>
    <w:rsid w:val="001F571A"/>
    <w:rsid w:val="00202474"/>
    <w:rsid w:val="0020360A"/>
    <w:rsid w:val="00204A77"/>
    <w:rsid w:val="00204E21"/>
    <w:rsid w:val="00204EFF"/>
    <w:rsid w:val="00207FB3"/>
    <w:rsid w:val="002123BD"/>
    <w:rsid w:val="00212570"/>
    <w:rsid w:val="00212774"/>
    <w:rsid w:val="0021282E"/>
    <w:rsid w:val="0021709E"/>
    <w:rsid w:val="00217690"/>
    <w:rsid w:val="00217CBD"/>
    <w:rsid w:val="0022370A"/>
    <w:rsid w:val="00224966"/>
    <w:rsid w:val="00224EA4"/>
    <w:rsid w:val="0022618D"/>
    <w:rsid w:val="00227D87"/>
    <w:rsid w:val="00230F7C"/>
    <w:rsid w:val="00231BFF"/>
    <w:rsid w:val="00232117"/>
    <w:rsid w:val="002325E1"/>
    <w:rsid w:val="00232AD0"/>
    <w:rsid w:val="00233972"/>
    <w:rsid w:val="00234048"/>
    <w:rsid w:val="00235F7E"/>
    <w:rsid w:val="0023656E"/>
    <w:rsid w:val="00237AEB"/>
    <w:rsid w:val="00237D4C"/>
    <w:rsid w:val="00243335"/>
    <w:rsid w:val="00243BBC"/>
    <w:rsid w:val="002440AA"/>
    <w:rsid w:val="0024419D"/>
    <w:rsid w:val="0024453D"/>
    <w:rsid w:val="00246042"/>
    <w:rsid w:val="00251935"/>
    <w:rsid w:val="002560FE"/>
    <w:rsid w:val="0025643D"/>
    <w:rsid w:val="00260DB8"/>
    <w:rsid w:val="002633F7"/>
    <w:rsid w:val="002637C4"/>
    <w:rsid w:val="00263EAA"/>
    <w:rsid w:val="002643A8"/>
    <w:rsid w:val="00264452"/>
    <w:rsid w:val="0026593B"/>
    <w:rsid w:val="002674A6"/>
    <w:rsid w:val="002702EE"/>
    <w:rsid w:val="00270B89"/>
    <w:rsid w:val="0027518A"/>
    <w:rsid w:val="00275304"/>
    <w:rsid w:val="002767A2"/>
    <w:rsid w:val="0028046E"/>
    <w:rsid w:val="002824DF"/>
    <w:rsid w:val="00282D20"/>
    <w:rsid w:val="00283DDC"/>
    <w:rsid w:val="0028659B"/>
    <w:rsid w:val="00287CC5"/>
    <w:rsid w:val="002901D7"/>
    <w:rsid w:val="002903A0"/>
    <w:rsid w:val="00290F7F"/>
    <w:rsid w:val="0029118D"/>
    <w:rsid w:val="00291829"/>
    <w:rsid w:val="002932FE"/>
    <w:rsid w:val="0029344E"/>
    <w:rsid w:val="002A18E1"/>
    <w:rsid w:val="002A58B1"/>
    <w:rsid w:val="002A66F5"/>
    <w:rsid w:val="002B1D50"/>
    <w:rsid w:val="002B6115"/>
    <w:rsid w:val="002B614C"/>
    <w:rsid w:val="002C09D9"/>
    <w:rsid w:val="002C209E"/>
    <w:rsid w:val="002C2D04"/>
    <w:rsid w:val="002C3F69"/>
    <w:rsid w:val="002C4968"/>
    <w:rsid w:val="002C5BCE"/>
    <w:rsid w:val="002C5F54"/>
    <w:rsid w:val="002C5FE8"/>
    <w:rsid w:val="002C66D6"/>
    <w:rsid w:val="002D0053"/>
    <w:rsid w:val="002D1D2E"/>
    <w:rsid w:val="002D2543"/>
    <w:rsid w:val="002D468E"/>
    <w:rsid w:val="002D48E4"/>
    <w:rsid w:val="002D6421"/>
    <w:rsid w:val="002D647F"/>
    <w:rsid w:val="002D749C"/>
    <w:rsid w:val="002E1CC0"/>
    <w:rsid w:val="002E2617"/>
    <w:rsid w:val="002E28D6"/>
    <w:rsid w:val="002E3758"/>
    <w:rsid w:val="002E4C26"/>
    <w:rsid w:val="002E515C"/>
    <w:rsid w:val="002E64C2"/>
    <w:rsid w:val="002E6F0C"/>
    <w:rsid w:val="002F1A93"/>
    <w:rsid w:val="002F212A"/>
    <w:rsid w:val="002F2501"/>
    <w:rsid w:val="002F2E88"/>
    <w:rsid w:val="002F56F0"/>
    <w:rsid w:val="002F60FC"/>
    <w:rsid w:val="002F62B8"/>
    <w:rsid w:val="002F6844"/>
    <w:rsid w:val="002F76FD"/>
    <w:rsid w:val="003000E7"/>
    <w:rsid w:val="0030066B"/>
    <w:rsid w:val="003013F9"/>
    <w:rsid w:val="00301424"/>
    <w:rsid w:val="00301D26"/>
    <w:rsid w:val="003044EC"/>
    <w:rsid w:val="003048D9"/>
    <w:rsid w:val="00311BE8"/>
    <w:rsid w:val="00311D60"/>
    <w:rsid w:val="00311FE1"/>
    <w:rsid w:val="00313EAA"/>
    <w:rsid w:val="003147E5"/>
    <w:rsid w:val="00314965"/>
    <w:rsid w:val="003150AE"/>
    <w:rsid w:val="00315206"/>
    <w:rsid w:val="00315682"/>
    <w:rsid w:val="0031661F"/>
    <w:rsid w:val="003167FF"/>
    <w:rsid w:val="00323ADF"/>
    <w:rsid w:val="00323BD0"/>
    <w:rsid w:val="0032544E"/>
    <w:rsid w:val="00325F2F"/>
    <w:rsid w:val="00326D2E"/>
    <w:rsid w:val="00330853"/>
    <w:rsid w:val="0033130F"/>
    <w:rsid w:val="00334F28"/>
    <w:rsid w:val="00335A84"/>
    <w:rsid w:val="0033654B"/>
    <w:rsid w:val="00336F33"/>
    <w:rsid w:val="0033721A"/>
    <w:rsid w:val="00337DCF"/>
    <w:rsid w:val="00341D0F"/>
    <w:rsid w:val="00342D10"/>
    <w:rsid w:val="00344145"/>
    <w:rsid w:val="00344CA8"/>
    <w:rsid w:val="00345BE3"/>
    <w:rsid w:val="003470F3"/>
    <w:rsid w:val="00347A17"/>
    <w:rsid w:val="003509DB"/>
    <w:rsid w:val="00350ED1"/>
    <w:rsid w:val="00352976"/>
    <w:rsid w:val="00352F58"/>
    <w:rsid w:val="00355DC3"/>
    <w:rsid w:val="003560AF"/>
    <w:rsid w:val="00356259"/>
    <w:rsid w:val="00357DA8"/>
    <w:rsid w:val="00360F17"/>
    <w:rsid w:val="00361848"/>
    <w:rsid w:val="00362049"/>
    <w:rsid w:val="00363416"/>
    <w:rsid w:val="00363F1C"/>
    <w:rsid w:val="003651E1"/>
    <w:rsid w:val="00365B02"/>
    <w:rsid w:val="00366EB1"/>
    <w:rsid w:val="003677F7"/>
    <w:rsid w:val="003709C5"/>
    <w:rsid w:val="00370B73"/>
    <w:rsid w:val="00370DAA"/>
    <w:rsid w:val="00371BA7"/>
    <w:rsid w:val="00372676"/>
    <w:rsid w:val="00372D2E"/>
    <w:rsid w:val="003732E4"/>
    <w:rsid w:val="00373712"/>
    <w:rsid w:val="00374A54"/>
    <w:rsid w:val="00374E53"/>
    <w:rsid w:val="003754BF"/>
    <w:rsid w:val="00375540"/>
    <w:rsid w:val="003813D8"/>
    <w:rsid w:val="00381E82"/>
    <w:rsid w:val="00382564"/>
    <w:rsid w:val="00382CB3"/>
    <w:rsid w:val="00383330"/>
    <w:rsid w:val="0038403A"/>
    <w:rsid w:val="00391C3B"/>
    <w:rsid w:val="00394A5C"/>
    <w:rsid w:val="003951B7"/>
    <w:rsid w:val="00395379"/>
    <w:rsid w:val="003A081E"/>
    <w:rsid w:val="003A0CCC"/>
    <w:rsid w:val="003A282F"/>
    <w:rsid w:val="003A352D"/>
    <w:rsid w:val="003A5345"/>
    <w:rsid w:val="003A5B45"/>
    <w:rsid w:val="003A6897"/>
    <w:rsid w:val="003A7EEC"/>
    <w:rsid w:val="003B0E1C"/>
    <w:rsid w:val="003B0E9C"/>
    <w:rsid w:val="003B1BDB"/>
    <w:rsid w:val="003B2AF4"/>
    <w:rsid w:val="003B4901"/>
    <w:rsid w:val="003B5BAD"/>
    <w:rsid w:val="003B6CA1"/>
    <w:rsid w:val="003B7476"/>
    <w:rsid w:val="003C37E8"/>
    <w:rsid w:val="003C4EB6"/>
    <w:rsid w:val="003C6884"/>
    <w:rsid w:val="003C768D"/>
    <w:rsid w:val="003D1C67"/>
    <w:rsid w:val="003D5DD0"/>
    <w:rsid w:val="003E086D"/>
    <w:rsid w:val="003E1F42"/>
    <w:rsid w:val="003E279A"/>
    <w:rsid w:val="003E3196"/>
    <w:rsid w:val="003E4D42"/>
    <w:rsid w:val="003F0442"/>
    <w:rsid w:val="003F1046"/>
    <w:rsid w:val="003F1A4B"/>
    <w:rsid w:val="003F2485"/>
    <w:rsid w:val="003F390F"/>
    <w:rsid w:val="003F3940"/>
    <w:rsid w:val="003F3EF7"/>
    <w:rsid w:val="003F57F4"/>
    <w:rsid w:val="003F6630"/>
    <w:rsid w:val="003F6F96"/>
    <w:rsid w:val="003F707A"/>
    <w:rsid w:val="003F741A"/>
    <w:rsid w:val="00400536"/>
    <w:rsid w:val="004056DF"/>
    <w:rsid w:val="00405B7A"/>
    <w:rsid w:val="00407E38"/>
    <w:rsid w:val="00410F7F"/>
    <w:rsid w:val="00411623"/>
    <w:rsid w:val="004120DA"/>
    <w:rsid w:val="00412E56"/>
    <w:rsid w:val="00415519"/>
    <w:rsid w:val="004216C0"/>
    <w:rsid w:val="00421A5D"/>
    <w:rsid w:val="00421FFD"/>
    <w:rsid w:val="004234EE"/>
    <w:rsid w:val="00424066"/>
    <w:rsid w:val="004246DE"/>
    <w:rsid w:val="00424D28"/>
    <w:rsid w:val="00425FEE"/>
    <w:rsid w:val="004263AD"/>
    <w:rsid w:val="00426B9C"/>
    <w:rsid w:val="00427003"/>
    <w:rsid w:val="004309CD"/>
    <w:rsid w:val="0043119F"/>
    <w:rsid w:val="00431201"/>
    <w:rsid w:val="00431C22"/>
    <w:rsid w:val="00431FE6"/>
    <w:rsid w:val="004353CC"/>
    <w:rsid w:val="00436763"/>
    <w:rsid w:val="00437490"/>
    <w:rsid w:val="00440A7C"/>
    <w:rsid w:val="00441869"/>
    <w:rsid w:val="00441E79"/>
    <w:rsid w:val="004420FE"/>
    <w:rsid w:val="004448C9"/>
    <w:rsid w:val="00446E1B"/>
    <w:rsid w:val="00451BA6"/>
    <w:rsid w:val="00452960"/>
    <w:rsid w:val="00453593"/>
    <w:rsid w:val="004559FA"/>
    <w:rsid w:val="00456579"/>
    <w:rsid w:val="00457C5E"/>
    <w:rsid w:val="00461B99"/>
    <w:rsid w:val="00462436"/>
    <w:rsid w:val="004656E0"/>
    <w:rsid w:val="00467665"/>
    <w:rsid w:val="00467BBB"/>
    <w:rsid w:val="00467E96"/>
    <w:rsid w:val="004705BF"/>
    <w:rsid w:val="00470601"/>
    <w:rsid w:val="0047219B"/>
    <w:rsid w:val="00473548"/>
    <w:rsid w:val="00473F10"/>
    <w:rsid w:val="00474D32"/>
    <w:rsid w:val="00476245"/>
    <w:rsid w:val="004766D5"/>
    <w:rsid w:val="00476767"/>
    <w:rsid w:val="0047676E"/>
    <w:rsid w:val="00476F9C"/>
    <w:rsid w:val="00477437"/>
    <w:rsid w:val="0048019C"/>
    <w:rsid w:val="00482B4C"/>
    <w:rsid w:val="00483CB1"/>
    <w:rsid w:val="00484B08"/>
    <w:rsid w:val="00485AC2"/>
    <w:rsid w:val="004864E5"/>
    <w:rsid w:val="00486800"/>
    <w:rsid w:val="004900F6"/>
    <w:rsid w:val="00490D06"/>
    <w:rsid w:val="004910E8"/>
    <w:rsid w:val="00493CC3"/>
    <w:rsid w:val="004A0A0E"/>
    <w:rsid w:val="004A15C2"/>
    <w:rsid w:val="004A1798"/>
    <w:rsid w:val="004A2726"/>
    <w:rsid w:val="004A31AC"/>
    <w:rsid w:val="004A651B"/>
    <w:rsid w:val="004A6CE0"/>
    <w:rsid w:val="004B0122"/>
    <w:rsid w:val="004B0D25"/>
    <w:rsid w:val="004B269C"/>
    <w:rsid w:val="004B4D08"/>
    <w:rsid w:val="004B5546"/>
    <w:rsid w:val="004B6046"/>
    <w:rsid w:val="004C15DF"/>
    <w:rsid w:val="004C4D57"/>
    <w:rsid w:val="004C530A"/>
    <w:rsid w:val="004C6A1B"/>
    <w:rsid w:val="004C6A58"/>
    <w:rsid w:val="004C6E76"/>
    <w:rsid w:val="004C7CBA"/>
    <w:rsid w:val="004D03FB"/>
    <w:rsid w:val="004D1B89"/>
    <w:rsid w:val="004D2295"/>
    <w:rsid w:val="004D255F"/>
    <w:rsid w:val="004D2C2B"/>
    <w:rsid w:val="004D2F32"/>
    <w:rsid w:val="004D355A"/>
    <w:rsid w:val="004D4201"/>
    <w:rsid w:val="004D550B"/>
    <w:rsid w:val="004D56D2"/>
    <w:rsid w:val="004D763E"/>
    <w:rsid w:val="004E0538"/>
    <w:rsid w:val="004E6376"/>
    <w:rsid w:val="004E72C2"/>
    <w:rsid w:val="004F0E02"/>
    <w:rsid w:val="004F1642"/>
    <w:rsid w:val="004F188A"/>
    <w:rsid w:val="004F21B9"/>
    <w:rsid w:val="004F3115"/>
    <w:rsid w:val="004F3555"/>
    <w:rsid w:val="004F3B53"/>
    <w:rsid w:val="004F4A93"/>
    <w:rsid w:val="004F4F0A"/>
    <w:rsid w:val="004F52EF"/>
    <w:rsid w:val="004F5A24"/>
    <w:rsid w:val="004F6188"/>
    <w:rsid w:val="00501301"/>
    <w:rsid w:val="005015E4"/>
    <w:rsid w:val="005017AE"/>
    <w:rsid w:val="00503552"/>
    <w:rsid w:val="005072CA"/>
    <w:rsid w:val="00511703"/>
    <w:rsid w:val="00515558"/>
    <w:rsid w:val="00516163"/>
    <w:rsid w:val="00517D34"/>
    <w:rsid w:val="0052171D"/>
    <w:rsid w:val="00522F01"/>
    <w:rsid w:val="00523B2C"/>
    <w:rsid w:val="00523ECD"/>
    <w:rsid w:val="00525A3E"/>
    <w:rsid w:val="00525ED2"/>
    <w:rsid w:val="005321C7"/>
    <w:rsid w:val="00534056"/>
    <w:rsid w:val="0053549A"/>
    <w:rsid w:val="00535EB4"/>
    <w:rsid w:val="0053783D"/>
    <w:rsid w:val="005406EC"/>
    <w:rsid w:val="00542703"/>
    <w:rsid w:val="0054532C"/>
    <w:rsid w:val="00546444"/>
    <w:rsid w:val="0055114E"/>
    <w:rsid w:val="00552550"/>
    <w:rsid w:val="00552E61"/>
    <w:rsid w:val="00553FA0"/>
    <w:rsid w:val="00560C49"/>
    <w:rsid w:val="0056280A"/>
    <w:rsid w:val="005633C0"/>
    <w:rsid w:val="0056353C"/>
    <w:rsid w:val="00565C9D"/>
    <w:rsid w:val="00570E72"/>
    <w:rsid w:val="00571942"/>
    <w:rsid w:val="00571FC7"/>
    <w:rsid w:val="00572460"/>
    <w:rsid w:val="0057327F"/>
    <w:rsid w:val="00574C2F"/>
    <w:rsid w:val="005815C3"/>
    <w:rsid w:val="00583548"/>
    <w:rsid w:val="005848F9"/>
    <w:rsid w:val="00584FDD"/>
    <w:rsid w:val="00587DC8"/>
    <w:rsid w:val="00587DE4"/>
    <w:rsid w:val="00590952"/>
    <w:rsid w:val="00592237"/>
    <w:rsid w:val="00592715"/>
    <w:rsid w:val="005927B8"/>
    <w:rsid w:val="00594233"/>
    <w:rsid w:val="005945D9"/>
    <w:rsid w:val="0059699A"/>
    <w:rsid w:val="00597CCE"/>
    <w:rsid w:val="005A0036"/>
    <w:rsid w:val="005A1BBD"/>
    <w:rsid w:val="005A2213"/>
    <w:rsid w:val="005A4A3E"/>
    <w:rsid w:val="005A5D60"/>
    <w:rsid w:val="005A62E9"/>
    <w:rsid w:val="005A63D6"/>
    <w:rsid w:val="005A6540"/>
    <w:rsid w:val="005B0557"/>
    <w:rsid w:val="005B0F0A"/>
    <w:rsid w:val="005B2A2D"/>
    <w:rsid w:val="005B2A73"/>
    <w:rsid w:val="005B566C"/>
    <w:rsid w:val="005B61FA"/>
    <w:rsid w:val="005B6D18"/>
    <w:rsid w:val="005B7325"/>
    <w:rsid w:val="005C2238"/>
    <w:rsid w:val="005C2396"/>
    <w:rsid w:val="005C4064"/>
    <w:rsid w:val="005C5D83"/>
    <w:rsid w:val="005C6FE3"/>
    <w:rsid w:val="005C7914"/>
    <w:rsid w:val="005C7EE8"/>
    <w:rsid w:val="005D2BBC"/>
    <w:rsid w:val="005D2FB7"/>
    <w:rsid w:val="005D3C3A"/>
    <w:rsid w:val="005D4BEB"/>
    <w:rsid w:val="005D6215"/>
    <w:rsid w:val="005D66CD"/>
    <w:rsid w:val="005D6BA1"/>
    <w:rsid w:val="005D7099"/>
    <w:rsid w:val="005E2E1C"/>
    <w:rsid w:val="005E49A0"/>
    <w:rsid w:val="005E5FE2"/>
    <w:rsid w:val="005E7F2F"/>
    <w:rsid w:val="005F05C4"/>
    <w:rsid w:val="005F07F1"/>
    <w:rsid w:val="005F408B"/>
    <w:rsid w:val="005F570D"/>
    <w:rsid w:val="005F5EA9"/>
    <w:rsid w:val="005F7E32"/>
    <w:rsid w:val="00600149"/>
    <w:rsid w:val="006013FE"/>
    <w:rsid w:val="0060199C"/>
    <w:rsid w:val="00602AF2"/>
    <w:rsid w:val="00602E84"/>
    <w:rsid w:val="006031D8"/>
    <w:rsid w:val="006076D9"/>
    <w:rsid w:val="006105D7"/>
    <w:rsid w:val="006121AD"/>
    <w:rsid w:val="006139A0"/>
    <w:rsid w:val="0061636F"/>
    <w:rsid w:val="006200A7"/>
    <w:rsid w:val="0062047B"/>
    <w:rsid w:val="006216EB"/>
    <w:rsid w:val="00622B7A"/>
    <w:rsid w:val="006261EF"/>
    <w:rsid w:val="00627F81"/>
    <w:rsid w:val="00630DFB"/>
    <w:rsid w:val="00631879"/>
    <w:rsid w:val="0063449D"/>
    <w:rsid w:val="00635A22"/>
    <w:rsid w:val="00635E74"/>
    <w:rsid w:val="0063654C"/>
    <w:rsid w:val="00644D60"/>
    <w:rsid w:val="0064544B"/>
    <w:rsid w:val="00646188"/>
    <w:rsid w:val="0065099E"/>
    <w:rsid w:val="00653AE8"/>
    <w:rsid w:val="00654E34"/>
    <w:rsid w:val="0065534B"/>
    <w:rsid w:val="00655A5F"/>
    <w:rsid w:val="00655EFC"/>
    <w:rsid w:val="0065644C"/>
    <w:rsid w:val="00656C7E"/>
    <w:rsid w:val="006616C9"/>
    <w:rsid w:val="0066226F"/>
    <w:rsid w:val="0066273C"/>
    <w:rsid w:val="006655F6"/>
    <w:rsid w:val="0066633B"/>
    <w:rsid w:val="006716B1"/>
    <w:rsid w:val="00671D44"/>
    <w:rsid w:val="0067210B"/>
    <w:rsid w:val="00672198"/>
    <w:rsid w:val="00673B70"/>
    <w:rsid w:val="006740CF"/>
    <w:rsid w:val="006749D6"/>
    <w:rsid w:val="006756AC"/>
    <w:rsid w:val="00676384"/>
    <w:rsid w:val="00681376"/>
    <w:rsid w:val="00684087"/>
    <w:rsid w:val="00684384"/>
    <w:rsid w:val="0068549A"/>
    <w:rsid w:val="00685A9C"/>
    <w:rsid w:val="00685BD3"/>
    <w:rsid w:val="00690940"/>
    <w:rsid w:val="0069169D"/>
    <w:rsid w:val="00691E89"/>
    <w:rsid w:val="00691F21"/>
    <w:rsid w:val="006927D2"/>
    <w:rsid w:val="006953A1"/>
    <w:rsid w:val="00695E47"/>
    <w:rsid w:val="0069761A"/>
    <w:rsid w:val="006A0204"/>
    <w:rsid w:val="006A225D"/>
    <w:rsid w:val="006A4148"/>
    <w:rsid w:val="006A42AE"/>
    <w:rsid w:val="006A4E5E"/>
    <w:rsid w:val="006A5E2A"/>
    <w:rsid w:val="006A5ED0"/>
    <w:rsid w:val="006A680F"/>
    <w:rsid w:val="006A690B"/>
    <w:rsid w:val="006B001D"/>
    <w:rsid w:val="006B027D"/>
    <w:rsid w:val="006B11DF"/>
    <w:rsid w:val="006B2079"/>
    <w:rsid w:val="006B2BA8"/>
    <w:rsid w:val="006B398E"/>
    <w:rsid w:val="006B51D9"/>
    <w:rsid w:val="006B5638"/>
    <w:rsid w:val="006B5C67"/>
    <w:rsid w:val="006B5E15"/>
    <w:rsid w:val="006B6353"/>
    <w:rsid w:val="006B6456"/>
    <w:rsid w:val="006B7459"/>
    <w:rsid w:val="006C089D"/>
    <w:rsid w:val="006C17DA"/>
    <w:rsid w:val="006C2270"/>
    <w:rsid w:val="006C27CC"/>
    <w:rsid w:val="006C32C0"/>
    <w:rsid w:val="006C3475"/>
    <w:rsid w:val="006C6C8F"/>
    <w:rsid w:val="006C7706"/>
    <w:rsid w:val="006C7C16"/>
    <w:rsid w:val="006D094A"/>
    <w:rsid w:val="006D3969"/>
    <w:rsid w:val="006D59E9"/>
    <w:rsid w:val="006D5E56"/>
    <w:rsid w:val="006D6E3D"/>
    <w:rsid w:val="006D755D"/>
    <w:rsid w:val="006D773A"/>
    <w:rsid w:val="006D78C0"/>
    <w:rsid w:val="006E02D3"/>
    <w:rsid w:val="006E09A6"/>
    <w:rsid w:val="006E7BE5"/>
    <w:rsid w:val="006F1FF1"/>
    <w:rsid w:val="006F22B5"/>
    <w:rsid w:val="006F3A89"/>
    <w:rsid w:val="006F5A6D"/>
    <w:rsid w:val="006F75CB"/>
    <w:rsid w:val="0070045B"/>
    <w:rsid w:val="0070227A"/>
    <w:rsid w:val="00704C07"/>
    <w:rsid w:val="00704EAA"/>
    <w:rsid w:val="007056F0"/>
    <w:rsid w:val="00705951"/>
    <w:rsid w:val="00707B72"/>
    <w:rsid w:val="0071007A"/>
    <w:rsid w:val="007110DD"/>
    <w:rsid w:val="007110EA"/>
    <w:rsid w:val="00711F14"/>
    <w:rsid w:val="007132D6"/>
    <w:rsid w:val="00713624"/>
    <w:rsid w:val="00714229"/>
    <w:rsid w:val="00714B65"/>
    <w:rsid w:val="007159C7"/>
    <w:rsid w:val="007165A1"/>
    <w:rsid w:val="00717BE7"/>
    <w:rsid w:val="00717EAA"/>
    <w:rsid w:val="00723A73"/>
    <w:rsid w:val="007248A8"/>
    <w:rsid w:val="00730EE4"/>
    <w:rsid w:val="00732120"/>
    <w:rsid w:val="00732A79"/>
    <w:rsid w:val="00735A74"/>
    <w:rsid w:val="00737AC0"/>
    <w:rsid w:val="00742C63"/>
    <w:rsid w:val="0074313E"/>
    <w:rsid w:val="00743C45"/>
    <w:rsid w:val="00743E15"/>
    <w:rsid w:val="0074535E"/>
    <w:rsid w:val="00745546"/>
    <w:rsid w:val="0074783A"/>
    <w:rsid w:val="0075094F"/>
    <w:rsid w:val="007513AD"/>
    <w:rsid w:val="00751A0B"/>
    <w:rsid w:val="00752383"/>
    <w:rsid w:val="007536F4"/>
    <w:rsid w:val="00754D1F"/>
    <w:rsid w:val="00755722"/>
    <w:rsid w:val="007562B2"/>
    <w:rsid w:val="007601FE"/>
    <w:rsid w:val="00763F3A"/>
    <w:rsid w:val="00763F87"/>
    <w:rsid w:val="0076419D"/>
    <w:rsid w:val="0076478E"/>
    <w:rsid w:val="00764AF1"/>
    <w:rsid w:val="00764DB3"/>
    <w:rsid w:val="00765752"/>
    <w:rsid w:val="00766EE6"/>
    <w:rsid w:val="007676AA"/>
    <w:rsid w:val="0077059C"/>
    <w:rsid w:val="007715F3"/>
    <w:rsid w:val="00772BC5"/>
    <w:rsid w:val="00772C31"/>
    <w:rsid w:val="0077306C"/>
    <w:rsid w:val="007753B7"/>
    <w:rsid w:val="007759F1"/>
    <w:rsid w:val="00776B96"/>
    <w:rsid w:val="0077707A"/>
    <w:rsid w:val="00780516"/>
    <w:rsid w:val="007808F7"/>
    <w:rsid w:val="00780F2E"/>
    <w:rsid w:val="00781EF9"/>
    <w:rsid w:val="007827F0"/>
    <w:rsid w:val="0079318A"/>
    <w:rsid w:val="00793B55"/>
    <w:rsid w:val="00794E3F"/>
    <w:rsid w:val="00795091"/>
    <w:rsid w:val="00797344"/>
    <w:rsid w:val="0079779D"/>
    <w:rsid w:val="007A0A8B"/>
    <w:rsid w:val="007A236B"/>
    <w:rsid w:val="007A3471"/>
    <w:rsid w:val="007A395C"/>
    <w:rsid w:val="007A43B8"/>
    <w:rsid w:val="007A4F4D"/>
    <w:rsid w:val="007A528B"/>
    <w:rsid w:val="007A5335"/>
    <w:rsid w:val="007A536C"/>
    <w:rsid w:val="007A600B"/>
    <w:rsid w:val="007A687A"/>
    <w:rsid w:val="007A7226"/>
    <w:rsid w:val="007A7BC9"/>
    <w:rsid w:val="007B0029"/>
    <w:rsid w:val="007B070B"/>
    <w:rsid w:val="007B27D4"/>
    <w:rsid w:val="007B3B65"/>
    <w:rsid w:val="007B3FC2"/>
    <w:rsid w:val="007B57A9"/>
    <w:rsid w:val="007B5996"/>
    <w:rsid w:val="007B73F3"/>
    <w:rsid w:val="007B75F0"/>
    <w:rsid w:val="007C2E30"/>
    <w:rsid w:val="007C4889"/>
    <w:rsid w:val="007D0FC7"/>
    <w:rsid w:val="007D1FDD"/>
    <w:rsid w:val="007D27A5"/>
    <w:rsid w:val="007D43DD"/>
    <w:rsid w:val="007E0501"/>
    <w:rsid w:val="007E0E17"/>
    <w:rsid w:val="007E0F7E"/>
    <w:rsid w:val="007E11CF"/>
    <w:rsid w:val="007E2281"/>
    <w:rsid w:val="007E272F"/>
    <w:rsid w:val="007E4316"/>
    <w:rsid w:val="007E5D71"/>
    <w:rsid w:val="007E67F4"/>
    <w:rsid w:val="007E6A9F"/>
    <w:rsid w:val="007E7873"/>
    <w:rsid w:val="007F086D"/>
    <w:rsid w:val="007F3890"/>
    <w:rsid w:val="007F4BFD"/>
    <w:rsid w:val="007F510C"/>
    <w:rsid w:val="007F58A5"/>
    <w:rsid w:val="007F5B78"/>
    <w:rsid w:val="007F76D8"/>
    <w:rsid w:val="007F7B55"/>
    <w:rsid w:val="0080101F"/>
    <w:rsid w:val="00803AE0"/>
    <w:rsid w:val="00804E18"/>
    <w:rsid w:val="00806880"/>
    <w:rsid w:val="00807BDF"/>
    <w:rsid w:val="00807C82"/>
    <w:rsid w:val="00810233"/>
    <w:rsid w:val="00814755"/>
    <w:rsid w:val="008269FD"/>
    <w:rsid w:val="00826A95"/>
    <w:rsid w:val="00830AC7"/>
    <w:rsid w:val="008322F5"/>
    <w:rsid w:val="008331D0"/>
    <w:rsid w:val="008334D6"/>
    <w:rsid w:val="0083641A"/>
    <w:rsid w:val="00842611"/>
    <w:rsid w:val="00842BD4"/>
    <w:rsid w:val="008431B2"/>
    <w:rsid w:val="00843F1A"/>
    <w:rsid w:val="00844FB6"/>
    <w:rsid w:val="00845650"/>
    <w:rsid w:val="00845B80"/>
    <w:rsid w:val="0085077D"/>
    <w:rsid w:val="0085186C"/>
    <w:rsid w:val="00852C3A"/>
    <w:rsid w:val="00855E62"/>
    <w:rsid w:val="00856865"/>
    <w:rsid w:val="00856BDA"/>
    <w:rsid w:val="00857F98"/>
    <w:rsid w:val="00861A7F"/>
    <w:rsid w:val="00861BAE"/>
    <w:rsid w:val="008634B3"/>
    <w:rsid w:val="0087048C"/>
    <w:rsid w:val="008717A3"/>
    <w:rsid w:val="00871C41"/>
    <w:rsid w:val="00873996"/>
    <w:rsid w:val="00874679"/>
    <w:rsid w:val="00877910"/>
    <w:rsid w:val="00880E60"/>
    <w:rsid w:val="008828E5"/>
    <w:rsid w:val="00882D1D"/>
    <w:rsid w:val="008830C4"/>
    <w:rsid w:val="00883D81"/>
    <w:rsid w:val="00883F8D"/>
    <w:rsid w:val="00884137"/>
    <w:rsid w:val="00886B35"/>
    <w:rsid w:val="00887EBB"/>
    <w:rsid w:val="00890422"/>
    <w:rsid w:val="00890C7E"/>
    <w:rsid w:val="00893738"/>
    <w:rsid w:val="00895490"/>
    <w:rsid w:val="00897EAD"/>
    <w:rsid w:val="008A32BF"/>
    <w:rsid w:val="008A367A"/>
    <w:rsid w:val="008A38CE"/>
    <w:rsid w:val="008A43BA"/>
    <w:rsid w:val="008A5722"/>
    <w:rsid w:val="008A57AE"/>
    <w:rsid w:val="008B12E1"/>
    <w:rsid w:val="008B189C"/>
    <w:rsid w:val="008B2D59"/>
    <w:rsid w:val="008B59D8"/>
    <w:rsid w:val="008B649E"/>
    <w:rsid w:val="008B65E0"/>
    <w:rsid w:val="008C0A01"/>
    <w:rsid w:val="008C33A4"/>
    <w:rsid w:val="008C5B2A"/>
    <w:rsid w:val="008D00B8"/>
    <w:rsid w:val="008D2709"/>
    <w:rsid w:val="008D5485"/>
    <w:rsid w:val="008D621B"/>
    <w:rsid w:val="008E2C30"/>
    <w:rsid w:val="008E2DBC"/>
    <w:rsid w:val="008E37E2"/>
    <w:rsid w:val="008E384E"/>
    <w:rsid w:val="008E4295"/>
    <w:rsid w:val="008E50EE"/>
    <w:rsid w:val="008E60CA"/>
    <w:rsid w:val="008E6698"/>
    <w:rsid w:val="008E7573"/>
    <w:rsid w:val="008E7DCD"/>
    <w:rsid w:val="008F0915"/>
    <w:rsid w:val="008F0DB6"/>
    <w:rsid w:val="008F100B"/>
    <w:rsid w:val="008F124F"/>
    <w:rsid w:val="008F16EE"/>
    <w:rsid w:val="008F1742"/>
    <w:rsid w:val="008F264A"/>
    <w:rsid w:val="008F4B63"/>
    <w:rsid w:val="008F55AA"/>
    <w:rsid w:val="009007F3"/>
    <w:rsid w:val="009017C9"/>
    <w:rsid w:val="00907762"/>
    <w:rsid w:val="00910D57"/>
    <w:rsid w:val="0091155B"/>
    <w:rsid w:val="0091195D"/>
    <w:rsid w:val="0091218F"/>
    <w:rsid w:val="00912A6F"/>
    <w:rsid w:val="00913A06"/>
    <w:rsid w:val="00914CC5"/>
    <w:rsid w:val="009154C2"/>
    <w:rsid w:val="00916234"/>
    <w:rsid w:val="0091730F"/>
    <w:rsid w:val="009253EB"/>
    <w:rsid w:val="00926519"/>
    <w:rsid w:val="009269FE"/>
    <w:rsid w:val="00927B53"/>
    <w:rsid w:val="00930B44"/>
    <w:rsid w:val="00930F86"/>
    <w:rsid w:val="009320FD"/>
    <w:rsid w:val="009338ED"/>
    <w:rsid w:val="00933B2B"/>
    <w:rsid w:val="00934723"/>
    <w:rsid w:val="00935229"/>
    <w:rsid w:val="00935539"/>
    <w:rsid w:val="00935B56"/>
    <w:rsid w:val="0094335F"/>
    <w:rsid w:val="009437DC"/>
    <w:rsid w:val="00943F44"/>
    <w:rsid w:val="0094483F"/>
    <w:rsid w:val="00946C9E"/>
    <w:rsid w:val="00950DFE"/>
    <w:rsid w:val="00951149"/>
    <w:rsid w:val="00951972"/>
    <w:rsid w:val="00951EA1"/>
    <w:rsid w:val="00952A88"/>
    <w:rsid w:val="00953E5E"/>
    <w:rsid w:val="009547A3"/>
    <w:rsid w:val="00954B0F"/>
    <w:rsid w:val="009558EF"/>
    <w:rsid w:val="009568C6"/>
    <w:rsid w:val="0096347A"/>
    <w:rsid w:val="009648F6"/>
    <w:rsid w:val="00970F18"/>
    <w:rsid w:val="009756D9"/>
    <w:rsid w:val="0097623B"/>
    <w:rsid w:val="009775F3"/>
    <w:rsid w:val="00977CB2"/>
    <w:rsid w:val="00983D59"/>
    <w:rsid w:val="00984108"/>
    <w:rsid w:val="0098469E"/>
    <w:rsid w:val="00984CAE"/>
    <w:rsid w:val="00985D41"/>
    <w:rsid w:val="00987099"/>
    <w:rsid w:val="00987112"/>
    <w:rsid w:val="00990F83"/>
    <w:rsid w:val="0099163A"/>
    <w:rsid w:val="009937C4"/>
    <w:rsid w:val="00993FB0"/>
    <w:rsid w:val="009946D7"/>
    <w:rsid w:val="00994FE1"/>
    <w:rsid w:val="009962AE"/>
    <w:rsid w:val="0099647F"/>
    <w:rsid w:val="009A0B43"/>
    <w:rsid w:val="009A213B"/>
    <w:rsid w:val="009A2B56"/>
    <w:rsid w:val="009A3B27"/>
    <w:rsid w:val="009A469C"/>
    <w:rsid w:val="009A5725"/>
    <w:rsid w:val="009A679A"/>
    <w:rsid w:val="009A6EE5"/>
    <w:rsid w:val="009B4672"/>
    <w:rsid w:val="009B5BEF"/>
    <w:rsid w:val="009B6246"/>
    <w:rsid w:val="009B6BAB"/>
    <w:rsid w:val="009B7742"/>
    <w:rsid w:val="009B7F4D"/>
    <w:rsid w:val="009C089D"/>
    <w:rsid w:val="009C1BAD"/>
    <w:rsid w:val="009C26A3"/>
    <w:rsid w:val="009C2F99"/>
    <w:rsid w:val="009C46C0"/>
    <w:rsid w:val="009C4888"/>
    <w:rsid w:val="009C554E"/>
    <w:rsid w:val="009C5AF9"/>
    <w:rsid w:val="009D47D9"/>
    <w:rsid w:val="009D4974"/>
    <w:rsid w:val="009D5E26"/>
    <w:rsid w:val="009D613D"/>
    <w:rsid w:val="009D619F"/>
    <w:rsid w:val="009D620A"/>
    <w:rsid w:val="009D6F7F"/>
    <w:rsid w:val="009E01C7"/>
    <w:rsid w:val="009E1333"/>
    <w:rsid w:val="009E1E1A"/>
    <w:rsid w:val="009E4341"/>
    <w:rsid w:val="009E511B"/>
    <w:rsid w:val="009E6059"/>
    <w:rsid w:val="009E6D0A"/>
    <w:rsid w:val="009E6EF3"/>
    <w:rsid w:val="009F6081"/>
    <w:rsid w:val="009F6BD9"/>
    <w:rsid w:val="00A00BB0"/>
    <w:rsid w:val="00A00E02"/>
    <w:rsid w:val="00A01ECC"/>
    <w:rsid w:val="00A02DFF"/>
    <w:rsid w:val="00A049DA"/>
    <w:rsid w:val="00A06D35"/>
    <w:rsid w:val="00A1335B"/>
    <w:rsid w:val="00A135E5"/>
    <w:rsid w:val="00A1360B"/>
    <w:rsid w:val="00A13B41"/>
    <w:rsid w:val="00A14335"/>
    <w:rsid w:val="00A14718"/>
    <w:rsid w:val="00A15766"/>
    <w:rsid w:val="00A15A1B"/>
    <w:rsid w:val="00A21285"/>
    <w:rsid w:val="00A2193D"/>
    <w:rsid w:val="00A21D49"/>
    <w:rsid w:val="00A22F8B"/>
    <w:rsid w:val="00A2397D"/>
    <w:rsid w:val="00A23A38"/>
    <w:rsid w:val="00A26784"/>
    <w:rsid w:val="00A27249"/>
    <w:rsid w:val="00A27796"/>
    <w:rsid w:val="00A279FC"/>
    <w:rsid w:val="00A27D3A"/>
    <w:rsid w:val="00A3682C"/>
    <w:rsid w:val="00A3762E"/>
    <w:rsid w:val="00A406D7"/>
    <w:rsid w:val="00A42C72"/>
    <w:rsid w:val="00A43197"/>
    <w:rsid w:val="00A437B0"/>
    <w:rsid w:val="00A44839"/>
    <w:rsid w:val="00A46849"/>
    <w:rsid w:val="00A471CE"/>
    <w:rsid w:val="00A50BCE"/>
    <w:rsid w:val="00A51206"/>
    <w:rsid w:val="00A52B53"/>
    <w:rsid w:val="00A53CDE"/>
    <w:rsid w:val="00A5533B"/>
    <w:rsid w:val="00A6111E"/>
    <w:rsid w:val="00A61C05"/>
    <w:rsid w:val="00A627C6"/>
    <w:rsid w:val="00A62F83"/>
    <w:rsid w:val="00A63A1E"/>
    <w:rsid w:val="00A64252"/>
    <w:rsid w:val="00A6519E"/>
    <w:rsid w:val="00A70CAD"/>
    <w:rsid w:val="00A71701"/>
    <w:rsid w:val="00A71A8E"/>
    <w:rsid w:val="00A71BD6"/>
    <w:rsid w:val="00A722A9"/>
    <w:rsid w:val="00A74215"/>
    <w:rsid w:val="00A74A2D"/>
    <w:rsid w:val="00A75F36"/>
    <w:rsid w:val="00A76609"/>
    <w:rsid w:val="00A76FCB"/>
    <w:rsid w:val="00A771A1"/>
    <w:rsid w:val="00A8018C"/>
    <w:rsid w:val="00A82D89"/>
    <w:rsid w:val="00A859F9"/>
    <w:rsid w:val="00A86F48"/>
    <w:rsid w:val="00A875D3"/>
    <w:rsid w:val="00A90384"/>
    <w:rsid w:val="00A9068C"/>
    <w:rsid w:val="00A90BD0"/>
    <w:rsid w:val="00A93E28"/>
    <w:rsid w:val="00A94338"/>
    <w:rsid w:val="00A96550"/>
    <w:rsid w:val="00A9664C"/>
    <w:rsid w:val="00A96F8A"/>
    <w:rsid w:val="00A97532"/>
    <w:rsid w:val="00A975CA"/>
    <w:rsid w:val="00AA0164"/>
    <w:rsid w:val="00AA12AC"/>
    <w:rsid w:val="00AA14FE"/>
    <w:rsid w:val="00AA2461"/>
    <w:rsid w:val="00AA2B4B"/>
    <w:rsid w:val="00AA4C4A"/>
    <w:rsid w:val="00AA562A"/>
    <w:rsid w:val="00AA5D2F"/>
    <w:rsid w:val="00AA5E1E"/>
    <w:rsid w:val="00AA6406"/>
    <w:rsid w:val="00AA6AA2"/>
    <w:rsid w:val="00AA70B3"/>
    <w:rsid w:val="00AB1C56"/>
    <w:rsid w:val="00AB20A5"/>
    <w:rsid w:val="00AB4271"/>
    <w:rsid w:val="00AB4C00"/>
    <w:rsid w:val="00AC3855"/>
    <w:rsid w:val="00AC3E8F"/>
    <w:rsid w:val="00AC48CA"/>
    <w:rsid w:val="00AC4FA5"/>
    <w:rsid w:val="00AC62A6"/>
    <w:rsid w:val="00AC6E63"/>
    <w:rsid w:val="00AD174B"/>
    <w:rsid w:val="00AD4731"/>
    <w:rsid w:val="00AD5191"/>
    <w:rsid w:val="00AD56AB"/>
    <w:rsid w:val="00AE0597"/>
    <w:rsid w:val="00AE1C66"/>
    <w:rsid w:val="00AE456B"/>
    <w:rsid w:val="00AE670F"/>
    <w:rsid w:val="00AE7759"/>
    <w:rsid w:val="00AF1CE5"/>
    <w:rsid w:val="00AF4F0E"/>
    <w:rsid w:val="00AF68AE"/>
    <w:rsid w:val="00AF771D"/>
    <w:rsid w:val="00AF7E8F"/>
    <w:rsid w:val="00B007BA"/>
    <w:rsid w:val="00B02FAF"/>
    <w:rsid w:val="00B04946"/>
    <w:rsid w:val="00B04F58"/>
    <w:rsid w:val="00B04F6C"/>
    <w:rsid w:val="00B05D7F"/>
    <w:rsid w:val="00B153DA"/>
    <w:rsid w:val="00B15C3E"/>
    <w:rsid w:val="00B22779"/>
    <w:rsid w:val="00B22BE7"/>
    <w:rsid w:val="00B23B5A"/>
    <w:rsid w:val="00B23D8F"/>
    <w:rsid w:val="00B24719"/>
    <w:rsid w:val="00B24AAD"/>
    <w:rsid w:val="00B24BF6"/>
    <w:rsid w:val="00B2796E"/>
    <w:rsid w:val="00B30B9F"/>
    <w:rsid w:val="00B31B2A"/>
    <w:rsid w:val="00B323CD"/>
    <w:rsid w:val="00B33A88"/>
    <w:rsid w:val="00B414DB"/>
    <w:rsid w:val="00B41C23"/>
    <w:rsid w:val="00B46598"/>
    <w:rsid w:val="00B47942"/>
    <w:rsid w:val="00B47BF9"/>
    <w:rsid w:val="00B50B01"/>
    <w:rsid w:val="00B52B47"/>
    <w:rsid w:val="00B539C6"/>
    <w:rsid w:val="00B53CCA"/>
    <w:rsid w:val="00B561D4"/>
    <w:rsid w:val="00B5693E"/>
    <w:rsid w:val="00B60766"/>
    <w:rsid w:val="00B62EFF"/>
    <w:rsid w:val="00B63313"/>
    <w:rsid w:val="00B63931"/>
    <w:rsid w:val="00B64D4A"/>
    <w:rsid w:val="00B671D9"/>
    <w:rsid w:val="00B67854"/>
    <w:rsid w:val="00B678A3"/>
    <w:rsid w:val="00B70371"/>
    <w:rsid w:val="00B70F44"/>
    <w:rsid w:val="00B715C3"/>
    <w:rsid w:val="00B719B5"/>
    <w:rsid w:val="00B72F2C"/>
    <w:rsid w:val="00B7345A"/>
    <w:rsid w:val="00B74490"/>
    <w:rsid w:val="00B773B8"/>
    <w:rsid w:val="00B774BD"/>
    <w:rsid w:val="00B77C7E"/>
    <w:rsid w:val="00B803E9"/>
    <w:rsid w:val="00B8046B"/>
    <w:rsid w:val="00B823C2"/>
    <w:rsid w:val="00B8332F"/>
    <w:rsid w:val="00B85FDF"/>
    <w:rsid w:val="00B86785"/>
    <w:rsid w:val="00B91CFA"/>
    <w:rsid w:val="00B91D3D"/>
    <w:rsid w:val="00B921E3"/>
    <w:rsid w:val="00B9437B"/>
    <w:rsid w:val="00B949D2"/>
    <w:rsid w:val="00B94D9B"/>
    <w:rsid w:val="00B9545F"/>
    <w:rsid w:val="00B95B88"/>
    <w:rsid w:val="00BA0994"/>
    <w:rsid w:val="00BA1D2D"/>
    <w:rsid w:val="00BA31ED"/>
    <w:rsid w:val="00BA351D"/>
    <w:rsid w:val="00BA3D2E"/>
    <w:rsid w:val="00BA44EE"/>
    <w:rsid w:val="00BA51A9"/>
    <w:rsid w:val="00BA5CCD"/>
    <w:rsid w:val="00BA630B"/>
    <w:rsid w:val="00BA77C7"/>
    <w:rsid w:val="00BB0685"/>
    <w:rsid w:val="00BB1E4E"/>
    <w:rsid w:val="00BB3EBD"/>
    <w:rsid w:val="00BB4467"/>
    <w:rsid w:val="00BB70C2"/>
    <w:rsid w:val="00BC105A"/>
    <w:rsid w:val="00BC1A4D"/>
    <w:rsid w:val="00BC1D30"/>
    <w:rsid w:val="00BC2A14"/>
    <w:rsid w:val="00BC51B8"/>
    <w:rsid w:val="00BC528B"/>
    <w:rsid w:val="00BC642A"/>
    <w:rsid w:val="00BC74DC"/>
    <w:rsid w:val="00BE261E"/>
    <w:rsid w:val="00BE2663"/>
    <w:rsid w:val="00BE300D"/>
    <w:rsid w:val="00BE4F65"/>
    <w:rsid w:val="00BF0EEE"/>
    <w:rsid w:val="00BF0F21"/>
    <w:rsid w:val="00BF4DE7"/>
    <w:rsid w:val="00BF61DE"/>
    <w:rsid w:val="00BF76B4"/>
    <w:rsid w:val="00C00341"/>
    <w:rsid w:val="00C003FC"/>
    <w:rsid w:val="00C006D8"/>
    <w:rsid w:val="00C0393A"/>
    <w:rsid w:val="00C04EAA"/>
    <w:rsid w:val="00C056B2"/>
    <w:rsid w:val="00C0572C"/>
    <w:rsid w:val="00C0636B"/>
    <w:rsid w:val="00C068F9"/>
    <w:rsid w:val="00C109AD"/>
    <w:rsid w:val="00C13099"/>
    <w:rsid w:val="00C136F7"/>
    <w:rsid w:val="00C15E55"/>
    <w:rsid w:val="00C176E2"/>
    <w:rsid w:val="00C21608"/>
    <w:rsid w:val="00C229FA"/>
    <w:rsid w:val="00C24327"/>
    <w:rsid w:val="00C24B74"/>
    <w:rsid w:val="00C25519"/>
    <w:rsid w:val="00C2619B"/>
    <w:rsid w:val="00C317F8"/>
    <w:rsid w:val="00C32921"/>
    <w:rsid w:val="00C32A8F"/>
    <w:rsid w:val="00C32E8D"/>
    <w:rsid w:val="00C36572"/>
    <w:rsid w:val="00C365A7"/>
    <w:rsid w:val="00C37D55"/>
    <w:rsid w:val="00C4054E"/>
    <w:rsid w:val="00C42017"/>
    <w:rsid w:val="00C42EF4"/>
    <w:rsid w:val="00C47E75"/>
    <w:rsid w:val="00C5030F"/>
    <w:rsid w:val="00C50A60"/>
    <w:rsid w:val="00C50E8F"/>
    <w:rsid w:val="00C51046"/>
    <w:rsid w:val="00C54596"/>
    <w:rsid w:val="00C54663"/>
    <w:rsid w:val="00C54E98"/>
    <w:rsid w:val="00C55AC5"/>
    <w:rsid w:val="00C56703"/>
    <w:rsid w:val="00C57487"/>
    <w:rsid w:val="00C611D2"/>
    <w:rsid w:val="00C61AB6"/>
    <w:rsid w:val="00C6299D"/>
    <w:rsid w:val="00C62D73"/>
    <w:rsid w:val="00C64691"/>
    <w:rsid w:val="00C64A7B"/>
    <w:rsid w:val="00C67354"/>
    <w:rsid w:val="00C673D4"/>
    <w:rsid w:val="00C678C9"/>
    <w:rsid w:val="00C678F5"/>
    <w:rsid w:val="00C72617"/>
    <w:rsid w:val="00C76A51"/>
    <w:rsid w:val="00C76EEC"/>
    <w:rsid w:val="00C8434C"/>
    <w:rsid w:val="00C8673F"/>
    <w:rsid w:val="00C868E1"/>
    <w:rsid w:val="00C8739E"/>
    <w:rsid w:val="00C877CC"/>
    <w:rsid w:val="00C90B6C"/>
    <w:rsid w:val="00C918BB"/>
    <w:rsid w:val="00C92A0A"/>
    <w:rsid w:val="00C94803"/>
    <w:rsid w:val="00C94F39"/>
    <w:rsid w:val="00CA13FD"/>
    <w:rsid w:val="00CA27E9"/>
    <w:rsid w:val="00CA3D0B"/>
    <w:rsid w:val="00CA5B7F"/>
    <w:rsid w:val="00CB07D2"/>
    <w:rsid w:val="00CB1165"/>
    <w:rsid w:val="00CB1D2C"/>
    <w:rsid w:val="00CB498D"/>
    <w:rsid w:val="00CB67D8"/>
    <w:rsid w:val="00CB691E"/>
    <w:rsid w:val="00CB6C17"/>
    <w:rsid w:val="00CB7E03"/>
    <w:rsid w:val="00CC038B"/>
    <w:rsid w:val="00CC10DD"/>
    <w:rsid w:val="00CC2089"/>
    <w:rsid w:val="00CC2111"/>
    <w:rsid w:val="00CC2B27"/>
    <w:rsid w:val="00CC46C2"/>
    <w:rsid w:val="00CC5B8F"/>
    <w:rsid w:val="00CC5BE6"/>
    <w:rsid w:val="00CC7E60"/>
    <w:rsid w:val="00CD0327"/>
    <w:rsid w:val="00CD1510"/>
    <w:rsid w:val="00CD1C65"/>
    <w:rsid w:val="00CD2814"/>
    <w:rsid w:val="00CD2C4D"/>
    <w:rsid w:val="00CD37BF"/>
    <w:rsid w:val="00CD3CBC"/>
    <w:rsid w:val="00CD3F6E"/>
    <w:rsid w:val="00CD4265"/>
    <w:rsid w:val="00CD4709"/>
    <w:rsid w:val="00CD4855"/>
    <w:rsid w:val="00CD5F03"/>
    <w:rsid w:val="00CD68BA"/>
    <w:rsid w:val="00CD76E7"/>
    <w:rsid w:val="00CE011E"/>
    <w:rsid w:val="00CE19BF"/>
    <w:rsid w:val="00CE3F1D"/>
    <w:rsid w:val="00CE64B0"/>
    <w:rsid w:val="00CE7E48"/>
    <w:rsid w:val="00CF037D"/>
    <w:rsid w:val="00CF26F8"/>
    <w:rsid w:val="00CF2741"/>
    <w:rsid w:val="00CF2F99"/>
    <w:rsid w:val="00CF3F03"/>
    <w:rsid w:val="00CF59F9"/>
    <w:rsid w:val="00D017BC"/>
    <w:rsid w:val="00D02AA5"/>
    <w:rsid w:val="00D03CA3"/>
    <w:rsid w:val="00D04ED1"/>
    <w:rsid w:val="00D07C45"/>
    <w:rsid w:val="00D11CA8"/>
    <w:rsid w:val="00D12027"/>
    <w:rsid w:val="00D13BFA"/>
    <w:rsid w:val="00D16ED3"/>
    <w:rsid w:val="00D23CF5"/>
    <w:rsid w:val="00D26334"/>
    <w:rsid w:val="00D267C2"/>
    <w:rsid w:val="00D2717B"/>
    <w:rsid w:val="00D30A4E"/>
    <w:rsid w:val="00D31333"/>
    <w:rsid w:val="00D32048"/>
    <w:rsid w:val="00D35C11"/>
    <w:rsid w:val="00D36310"/>
    <w:rsid w:val="00D3776C"/>
    <w:rsid w:val="00D404B2"/>
    <w:rsid w:val="00D40F33"/>
    <w:rsid w:val="00D42FBE"/>
    <w:rsid w:val="00D43129"/>
    <w:rsid w:val="00D43CFB"/>
    <w:rsid w:val="00D47781"/>
    <w:rsid w:val="00D479AB"/>
    <w:rsid w:val="00D5072C"/>
    <w:rsid w:val="00D51F21"/>
    <w:rsid w:val="00D52074"/>
    <w:rsid w:val="00D52A98"/>
    <w:rsid w:val="00D5368F"/>
    <w:rsid w:val="00D54C4B"/>
    <w:rsid w:val="00D56BFF"/>
    <w:rsid w:val="00D61025"/>
    <w:rsid w:val="00D6104A"/>
    <w:rsid w:val="00D61C7F"/>
    <w:rsid w:val="00D62610"/>
    <w:rsid w:val="00D62847"/>
    <w:rsid w:val="00D6416A"/>
    <w:rsid w:val="00D67CB5"/>
    <w:rsid w:val="00D7114C"/>
    <w:rsid w:val="00D714BF"/>
    <w:rsid w:val="00D75256"/>
    <w:rsid w:val="00D774CB"/>
    <w:rsid w:val="00D77B65"/>
    <w:rsid w:val="00D845FD"/>
    <w:rsid w:val="00D861CF"/>
    <w:rsid w:val="00D86EB8"/>
    <w:rsid w:val="00D9153C"/>
    <w:rsid w:val="00D91834"/>
    <w:rsid w:val="00D91990"/>
    <w:rsid w:val="00D928C9"/>
    <w:rsid w:val="00D94100"/>
    <w:rsid w:val="00D946B9"/>
    <w:rsid w:val="00D94729"/>
    <w:rsid w:val="00D94D33"/>
    <w:rsid w:val="00D9549E"/>
    <w:rsid w:val="00D95965"/>
    <w:rsid w:val="00D95E02"/>
    <w:rsid w:val="00DA1506"/>
    <w:rsid w:val="00DA1D7D"/>
    <w:rsid w:val="00DA76D4"/>
    <w:rsid w:val="00DB12B0"/>
    <w:rsid w:val="00DB17A7"/>
    <w:rsid w:val="00DB27B5"/>
    <w:rsid w:val="00DB2FAB"/>
    <w:rsid w:val="00DB38E3"/>
    <w:rsid w:val="00DB3FC2"/>
    <w:rsid w:val="00DB428F"/>
    <w:rsid w:val="00DB66A3"/>
    <w:rsid w:val="00DB6703"/>
    <w:rsid w:val="00DB7865"/>
    <w:rsid w:val="00DC009A"/>
    <w:rsid w:val="00DC0587"/>
    <w:rsid w:val="00DC1578"/>
    <w:rsid w:val="00DC4216"/>
    <w:rsid w:val="00DC445F"/>
    <w:rsid w:val="00DC459E"/>
    <w:rsid w:val="00DC4DC1"/>
    <w:rsid w:val="00DC647E"/>
    <w:rsid w:val="00DC6A99"/>
    <w:rsid w:val="00DD0127"/>
    <w:rsid w:val="00DD03CA"/>
    <w:rsid w:val="00DD1725"/>
    <w:rsid w:val="00DD1CB2"/>
    <w:rsid w:val="00DD1D1A"/>
    <w:rsid w:val="00DD307D"/>
    <w:rsid w:val="00DD506D"/>
    <w:rsid w:val="00DD7BAB"/>
    <w:rsid w:val="00DE1ADB"/>
    <w:rsid w:val="00DE1D12"/>
    <w:rsid w:val="00DE2CB2"/>
    <w:rsid w:val="00DE462C"/>
    <w:rsid w:val="00DE49B1"/>
    <w:rsid w:val="00DE4DC3"/>
    <w:rsid w:val="00DE6D44"/>
    <w:rsid w:val="00DE790F"/>
    <w:rsid w:val="00DF1AF6"/>
    <w:rsid w:val="00DF4238"/>
    <w:rsid w:val="00DF47C7"/>
    <w:rsid w:val="00DF5354"/>
    <w:rsid w:val="00DF68C7"/>
    <w:rsid w:val="00DF6B33"/>
    <w:rsid w:val="00DF7D5D"/>
    <w:rsid w:val="00E0070A"/>
    <w:rsid w:val="00E05661"/>
    <w:rsid w:val="00E0591C"/>
    <w:rsid w:val="00E05F3B"/>
    <w:rsid w:val="00E0640C"/>
    <w:rsid w:val="00E0667D"/>
    <w:rsid w:val="00E116E9"/>
    <w:rsid w:val="00E11BC3"/>
    <w:rsid w:val="00E1347C"/>
    <w:rsid w:val="00E15B81"/>
    <w:rsid w:val="00E20715"/>
    <w:rsid w:val="00E2078B"/>
    <w:rsid w:val="00E2092D"/>
    <w:rsid w:val="00E21144"/>
    <w:rsid w:val="00E2174E"/>
    <w:rsid w:val="00E21FA1"/>
    <w:rsid w:val="00E23131"/>
    <w:rsid w:val="00E2480F"/>
    <w:rsid w:val="00E2692F"/>
    <w:rsid w:val="00E30132"/>
    <w:rsid w:val="00E3195E"/>
    <w:rsid w:val="00E31C7B"/>
    <w:rsid w:val="00E33FB1"/>
    <w:rsid w:val="00E35713"/>
    <w:rsid w:val="00E35CBA"/>
    <w:rsid w:val="00E369C8"/>
    <w:rsid w:val="00E36CC1"/>
    <w:rsid w:val="00E401CB"/>
    <w:rsid w:val="00E40B52"/>
    <w:rsid w:val="00E40EE1"/>
    <w:rsid w:val="00E417F7"/>
    <w:rsid w:val="00E41C5B"/>
    <w:rsid w:val="00E42E7C"/>
    <w:rsid w:val="00E44488"/>
    <w:rsid w:val="00E452C5"/>
    <w:rsid w:val="00E465E5"/>
    <w:rsid w:val="00E5095B"/>
    <w:rsid w:val="00E516AF"/>
    <w:rsid w:val="00E53A40"/>
    <w:rsid w:val="00E543BD"/>
    <w:rsid w:val="00E54737"/>
    <w:rsid w:val="00E547FD"/>
    <w:rsid w:val="00E5482D"/>
    <w:rsid w:val="00E54952"/>
    <w:rsid w:val="00E54CDA"/>
    <w:rsid w:val="00E60651"/>
    <w:rsid w:val="00E62343"/>
    <w:rsid w:val="00E649D3"/>
    <w:rsid w:val="00E6576B"/>
    <w:rsid w:val="00E66A8E"/>
    <w:rsid w:val="00E70644"/>
    <w:rsid w:val="00E70B99"/>
    <w:rsid w:val="00E71590"/>
    <w:rsid w:val="00E73047"/>
    <w:rsid w:val="00E73705"/>
    <w:rsid w:val="00E73E16"/>
    <w:rsid w:val="00E74E59"/>
    <w:rsid w:val="00E7728C"/>
    <w:rsid w:val="00E80BEC"/>
    <w:rsid w:val="00E80E65"/>
    <w:rsid w:val="00E8243E"/>
    <w:rsid w:val="00E82972"/>
    <w:rsid w:val="00E8473A"/>
    <w:rsid w:val="00E84E8C"/>
    <w:rsid w:val="00E87A24"/>
    <w:rsid w:val="00E91282"/>
    <w:rsid w:val="00E914CD"/>
    <w:rsid w:val="00E9330B"/>
    <w:rsid w:val="00E93D1C"/>
    <w:rsid w:val="00E9420F"/>
    <w:rsid w:val="00E943EF"/>
    <w:rsid w:val="00E95DDB"/>
    <w:rsid w:val="00E963CC"/>
    <w:rsid w:val="00EA01BA"/>
    <w:rsid w:val="00EA02E3"/>
    <w:rsid w:val="00EA329E"/>
    <w:rsid w:val="00EA364F"/>
    <w:rsid w:val="00EA3A7F"/>
    <w:rsid w:val="00EA435B"/>
    <w:rsid w:val="00EA5152"/>
    <w:rsid w:val="00EA7802"/>
    <w:rsid w:val="00EB0B58"/>
    <w:rsid w:val="00EB2B37"/>
    <w:rsid w:val="00EB4C1E"/>
    <w:rsid w:val="00EB5499"/>
    <w:rsid w:val="00EC15A1"/>
    <w:rsid w:val="00EC2313"/>
    <w:rsid w:val="00EC3B89"/>
    <w:rsid w:val="00EC43A7"/>
    <w:rsid w:val="00EC499E"/>
    <w:rsid w:val="00EC559E"/>
    <w:rsid w:val="00EC68F3"/>
    <w:rsid w:val="00EC7B60"/>
    <w:rsid w:val="00ED0CB8"/>
    <w:rsid w:val="00ED1849"/>
    <w:rsid w:val="00ED2EC7"/>
    <w:rsid w:val="00ED677E"/>
    <w:rsid w:val="00ED710D"/>
    <w:rsid w:val="00EE0499"/>
    <w:rsid w:val="00EE0A7E"/>
    <w:rsid w:val="00EE1F7C"/>
    <w:rsid w:val="00EE2826"/>
    <w:rsid w:val="00EE2E05"/>
    <w:rsid w:val="00EE3136"/>
    <w:rsid w:val="00EE4D43"/>
    <w:rsid w:val="00EE595C"/>
    <w:rsid w:val="00EE7742"/>
    <w:rsid w:val="00EE7894"/>
    <w:rsid w:val="00EE7960"/>
    <w:rsid w:val="00EF0D94"/>
    <w:rsid w:val="00EF1E5B"/>
    <w:rsid w:val="00EF5B00"/>
    <w:rsid w:val="00EF5C73"/>
    <w:rsid w:val="00EF798A"/>
    <w:rsid w:val="00F02FB3"/>
    <w:rsid w:val="00F03932"/>
    <w:rsid w:val="00F03D83"/>
    <w:rsid w:val="00F05E98"/>
    <w:rsid w:val="00F10CE5"/>
    <w:rsid w:val="00F11523"/>
    <w:rsid w:val="00F12953"/>
    <w:rsid w:val="00F1352B"/>
    <w:rsid w:val="00F156D2"/>
    <w:rsid w:val="00F163C3"/>
    <w:rsid w:val="00F174FE"/>
    <w:rsid w:val="00F17525"/>
    <w:rsid w:val="00F17753"/>
    <w:rsid w:val="00F1780E"/>
    <w:rsid w:val="00F22E87"/>
    <w:rsid w:val="00F245AD"/>
    <w:rsid w:val="00F2589A"/>
    <w:rsid w:val="00F264E1"/>
    <w:rsid w:val="00F27579"/>
    <w:rsid w:val="00F309EE"/>
    <w:rsid w:val="00F317FD"/>
    <w:rsid w:val="00F34773"/>
    <w:rsid w:val="00F3517A"/>
    <w:rsid w:val="00F35B22"/>
    <w:rsid w:val="00F35C14"/>
    <w:rsid w:val="00F367D9"/>
    <w:rsid w:val="00F46B69"/>
    <w:rsid w:val="00F47308"/>
    <w:rsid w:val="00F47B77"/>
    <w:rsid w:val="00F50187"/>
    <w:rsid w:val="00F50397"/>
    <w:rsid w:val="00F50E1D"/>
    <w:rsid w:val="00F517E6"/>
    <w:rsid w:val="00F52E17"/>
    <w:rsid w:val="00F5608B"/>
    <w:rsid w:val="00F6025B"/>
    <w:rsid w:val="00F6031E"/>
    <w:rsid w:val="00F604BE"/>
    <w:rsid w:val="00F60CCA"/>
    <w:rsid w:val="00F637E3"/>
    <w:rsid w:val="00F64CE8"/>
    <w:rsid w:val="00F65936"/>
    <w:rsid w:val="00F65F88"/>
    <w:rsid w:val="00F6797B"/>
    <w:rsid w:val="00F67B12"/>
    <w:rsid w:val="00F70889"/>
    <w:rsid w:val="00F71E76"/>
    <w:rsid w:val="00F74783"/>
    <w:rsid w:val="00F74993"/>
    <w:rsid w:val="00F80622"/>
    <w:rsid w:val="00F80C99"/>
    <w:rsid w:val="00F811EC"/>
    <w:rsid w:val="00F81CF8"/>
    <w:rsid w:val="00F81E7F"/>
    <w:rsid w:val="00F823B6"/>
    <w:rsid w:val="00F831A0"/>
    <w:rsid w:val="00F846F8"/>
    <w:rsid w:val="00F863EA"/>
    <w:rsid w:val="00F8722D"/>
    <w:rsid w:val="00F87FE4"/>
    <w:rsid w:val="00F921E5"/>
    <w:rsid w:val="00F94A28"/>
    <w:rsid w:val="00F96975"/>
    <w:rsid w:val="00F97023"/>
    <w:rsid w:val="00FA05BF"/>
    <w:rsid w:val="00FA1A44"/>
    <w:rsid w:val="00FA44CB"/>
    <w:rsid w:val="00FA4768"/>
    <w:rsid w:val="00FA5B83"/>
    <w:rsid w:val="00FA5C40"/>
    <w:rsid w:val="00FB348C"/>
    <w:rsid w:val="00FB3FBE"/>
    <w:rsid w:val="00FB4680"/>
    <w:rsid w:val="00FB64F8"/>
    <w:rsid w:val="00FB7E99"/>
    <w:rsid w:val="00FB7ECD"/>
    <w:rsid w:val="00FC05F6"/>
    <w:rsid w:val="00FC5116"/>
    <w:rsid w:val="00FC5457"/>
    <w:rsid w:val="00FC5FC7"/>
    <w:rsid w:val="00FC7B4A"/>
    <w:rsid w:val="00FD047B"/>
    <w:rsid w:val="00FD14D1"/>
    <w:rsid w:val="00FD1AC6"/>
    <w:rsid w:val="00FD26E6"/>
    <w:rsid w:val="00FD27F1"/>
    <w:rsid w:val="00FD28A9"/>
    <w:rsid w:val="00FD3615"/>
    <w:rsid w:val="00FD4239"/>
    <w:rsid w:val="00FD48A1"/>
    <w:rsid w:val="00FD60B5"/>
    <w:rsid w:val="00FD6B63"/>
    <w:rsid w:val="00FD6CA5"/>
    <w:rsid w:val="00FD7127"/>
    <w:rsid w:val="00FD722E"/>
    <w:rsid w:val="00FD788F"/>
    <w:rsid w:val="00FD7FFD"/>
    <w:rsid w:val="00FE12C4"/>
    <w:rsid w:val="00FE2004"/>
    <w:rsid w:val="00FE3CA4"/>
    <w:rsid w:val="00FE4694"/>
    <w:rsid w:val="00FE6C32"/>
    <w:rsid w:val="00FE705C"/>
    <w:rsid w:val="00FF00A1"/>
    <w:rsid w:val="00FF09A2"/>
    <w:rsid w:val="00FF3ECB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1E40BD8"/>
  <w15:docId w15:val="{70179E93-F7EE-42D2-84A1-84268CB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TW Standard"/>
    <w:qFormat/>
    <w:rsid w:val="0018690A"/>
    <w:pPr>
      <w:spacing w:after="140" w:line="280" w:lineRule="exact"/>
    </w:pPr>
    <w:rPr>
      <w:rFonts w:ascii="Tahoma" w:hAnsi="Tahom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690A"/>
    <w:pPr>
      <w:keepNext/>
      <w:keepLines/>
      <w:widowControl w:val="0"/>
      <w:numPr>
        <w:numId w:val="13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120" w:line="320" w:lineRule="exact"/>
      <w:contextualSpacing/>
      <w:outlineLvl w:val="0"/>
    </w:pPr>
    <w:rPr>
      <w:rFonts w:eastAsia="Calibri" w:cs="Tahoma"/>
      <w:b/>
      <w:bCs/>
      <w:sz w:val="2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8690A"/>
    <w:pPr>
      <w:keepNext/>
      <w:keepLines/>
      <w:widowControl w:val="0"/>
      <w:numPr>
        <w:ilvl w:val="1"/>
        <w:numId w:val="13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/>
      <w:contextualSpacing/>
      <w:outlineLvl w:val="1"/>
    </w:pPr>
    <w:rPr>
      <w:rFonts w:eastAsia="Calibri"/>
      <w:b/>
      <w:bCs/>
      <w:color w:val="141413"/>
      <w:sz w:val="22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57F98"/>
    <w:pPr>
      <w:keepNext/>
      <w:keepLines/>
      <w:numPr>
        <w:ilvl w:val="2"/>
        <w:numId w:val="13"/>
      </w:numPr>
      <w:tabs>
        <w:tab w:val="left" w:pos="567"/>
      </w:tabs>
      <w:spacing w:before="360" w:after="120" w:line="240" w:lineRule="auto"/>
      <w:ind w:left="720"/>
      <w:outlineLvl w:val="2"/>
    </w:pPr>
    <w:rPr>
      <w:rFonts w:eastAsia="Cambria"/>
      <w:b/>
      <w:szCs w:val="24"/>
      <w:lang w:val="en-US" w:eastAsia="en-US"/>
    </w:rPr>
  </w:style>
  <w:style w:type="paragraph" w:styleId="berschrift4">
    <w:name w:val="heading 4"/>
    <w:basedOn w:val="berschrift5"/>
    <w:next w:val="Standard"/>
    <w:link w:val="berschrift4Zchn"/>
    <w:uiPriority w:val="9"/>
    <w:rsid w:val="0018690A"/>
    <w:pPr>
      <w:outlineLvl w:val="3"/>
    </w:pPr>
  </w:style>
  <w:style w:type="paragraph" w:styleId="berschrift5">
    <w:name w:val="heading 5"/>
    <w:basedOn w:val="Standard"/>
    <w:next w:val="Standard"/>
    <w:link w:val="berschrift5Zchn"/>
    <w:rsid w:val="0018690A"/>
    <w:pPr>
      <w:outlineLvl w:val="4"/>
    </w:pPr>
    <w:rPr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690A"/>
    <w:pPr>
      <w:keepNext/>
      <w:keepLines/>
      <w:numPr>
        <w:ilvl w:val="5"/>
        <w:numId w:val="13"/>
      </w:numPr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690A"/>
    <w:pPr>
      <w:keepNext/>
      <w:keepLines/>
      <w:numPr>
        <w:ilvl w:val="6"/>
        <w:numId w:val="13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690A"/>
    <w:pPr>
      <w:keepNext/>
      <w:keepLines/>
      <w:numPr>
        <w:ilvl w:val="7"/>
        <w:numId w:val="13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90A"/>
    <w:pPr>
      <w:keepNext/>
      <w:keepLines/>
      <w:numPr>
        <w:ilvl w:val="8"/>
        <w:numId w:val="13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8690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8690A"/>
  </w:style>
  <w:style w:type="character" w:customStyle="1" w:styleId="AnredeZchn">
    <w:name w:val="Anrede Zchn"/>
    <w:link w:val="Anrede"/>
    <w:uiPriority w:val="99"/>
    <w:semiHidden/>
    <w:rsid w:val="0018690A"/>
    <w:rPr>
      <w:rFonts w:ascii="Tahoma" w:hAnsi="Tahoma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18690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8690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8690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8690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8690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8690A"/>
    <w:rPr>
      <w:b/>
      <w:bCs/>
      <w:sz w:val="20"/>
      <w:szCs w:val="20"/>
    </w:rPr>
  </w:style>
  <w:style w:type="character" w:styleId="BesuchterLink">
    <w:name w:val="FollowedHyperlink"/>
    <w:semiHidden/>
    <w:rsid w:val="0018690A"/>
    <w:rPr>
      <w:color w:val="000000"/>
      <w:u w:val="none"/>
    </w:rPr>
  </w:style>
  <w:style w:type="paragraph" w:styleId="Blocktext">
    <w:name w:val="Block Text"/>
    <w:basedOn w:val="Standard"/>
    <w:uiPriority w:val="99"/>
    <w:semiHidden/>
    <w:unhideWhenUsed/>
    <w:rsid w:val="0018690A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8690A"/>
  </w:style>
  <w:style w:type="character" w:customStyle="1" w:styleId="DatumZchn">
    <w:name w:val="Datum Zchn"/>
    <w:link w:val="Datum"/>
    <w:uiPriority w:val="99"/>
    <w:semiHidden/>
    <w:rsid w:val="0018690A"/>
    <w:rPr>
      <w:rFonts w:ascii="Tahoma" w:hAnsi="Tahoma"/>
      <w:sz w:val="18"/>
      <w:szCs w:val="18"/>
    </w:rPr>
  </w:style>
  <w:style w:type="paragraph" w:customStyle="1" w:styleId="Default">
    <w:name w:val="Default"/>
    <w:rsid w:val="001869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690A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8690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8690A"/>
    <w:pPr>
      <w:spacing w:after="0" w:line="240" w:lineRule="auto"/>
    </w:pPr>
  </w:style>
  <w:style w:type="character" w:customStyle="1" w:styleId="E-Mail-SignaturZchn">
    <w:name w:val="E-Mail-Signatur Zchn"/>
    <w:link w:val="E-Mail-Signatur"/>
    <w:uiPriority w:val="99"/>
    <w:semiHidden/>
    <w:rsid w:val="0018690A"/>
    <w:rPr>
      <w:rFonts w:ascii="Tahoma" w:hAnsi="Tahoma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690A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8690A"/>
    <w:rPr>
      <w:rFonts w:ascii="Tahoma" w:hAnsi="Tahoma"/>
    </w:rPr>
  </w:style>
  <w:style w:type="character" w:styleId="Endnotenzeichen">
    <w:name w:val="endnote reference"/>
    <w:uiPriority w:val="99"/>
    <w:semiHidden/>
    <w:unhideWhenUsed/>
    <w:rsid w:val="0018690A"/>
    <w:rPr>
      <w:vertAlign w:val="superscript"/>
    </w:rPr>
  </w:style>
  <w:style w:type="character" w:customStyle="1" w:styleId="berschrift4Zchn">
    <w:name w:val="Überschrift 4 Zchn"/>
    <w:link w:val="berschrift4"/>
    <w:uiPriority w:val="9"/>
    <w:rsid w:val="0018690A"/>
    <w:rPr>
      <w:rFonts w:ascii="Tahoma" w:hAnsi="Tahoma"/>
      <w:sz w:val="18"/>
      <w:szCs w:val="18"/>
      <w:lang w:val="en-US" w:eastAsia="en-US"/>
    </w:rPr>
  </w:style>
  <w:style w:type="character" w:customStyle="1" w:styleId="berschrift5Zchn">
    <w:name w:val="Überschrift 5 Zchn"/>
    <w:link w:val="berschrift5"/>
    <w:rsid w:val="0018690A"/>
    <w:rPr>
      <w:rFonts w:ascii="Tahoma" w:hAnsi="Tahoma"/>
      <w:sz w:val="18"/>
      <w:szCs w:val="18"/>
      <w:lang w:val="en-US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8690A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18690A"/>
    <w:rPr>
      <w:rFonts w:ascii="Tahoma" w:hAnsi="Tahoma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18690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18690A"/>
  </w:style>
  <w:style w:type="character" w:styleId="Funotenzeichen">
    <w:name w:val="footnote reference"/>
    <w:uiPriority w:val="99"/>
    <w:semiHidden/>
    <w:unhideWhenUsed/>
    <w:rsid w:val="0018690A"/>
    <w:rPr>
      <w:vertAlign w:val="superscript"/>
    </w:rPr>
  </w:style>
  <w:style w:type="paragraph" w:styleId="Fuzeile">
    <w:name w:val="footer"/>
    <w:basedOn w:val="Standard"/>
    <w:link w:val="FuzeileZchn"/>
    <w:rsid w:val="001869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6"/>
      <w:szCs w:val="16"/>
    </w:rPr>
  </w:style>
  <w:style w:type="character" w:customStyle="1" w:styleId="FuzeileZchn">
    <w:name w:val="Fußzeile Zchn"/>
    <w:link w:val="Fuzeile"/>
    <w:rsid w:val="0018690A"/>
    <w:rPr>
      <w:rFonts w:ascii="Tahoma" w:hAnsi="Tahoma"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GruformelZchn">
    <w:name w:val="Grußformel Zchn"/>
    <w:link w:val="Gruformel"/>
    <w:uiPriority w:val="99"/>
    <w:semiHidden/>
    <w:rsid w:val="0018690A"/>
    <w:rPr>
      <w:rFonts w:ascii="Tahoma" w:hAnsi="Tahoma"/>
      <w:sz w:val="18"/>
      <w:szCs w:val="18"/>
    </w:rPr>
  </w:style>
  <w:style w:type="character" w:styleId="Hervorhebung">
    <w:name w:val="Emphasis"/>
    <w:uiPriority w:val="20"/>
    <w:qFormat/>
    <w:rsid w:val="0018690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8690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18690A"/>
    <w:rPr>
      <w:rFonts w:ascii="Tahoma" w:hAnsi="Tahoma"/>
      <w:i/>
      <w:iCs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8690A"/>
    <w:rPr>
      <w:rFonts w:ascii="Consolas" w:hAnsi="Consolas" w:cs="Consolas"/>
    </w:rPr>
  </w:style>
  <w:style w:type="character" w:styleId="Hyperlink">
    <w:name w:val="Hyperlink"/>
    <w:uiPriority w:val="99"/>
    <w:rsid w:val="0018690A"/>
    <w:rPr>
      <w:rFonts w:ascii="Verdana" w:hAnsi="Verdana"/>
      <w:b/>
      <w:color w:val="6895C5"/>
      <w:sz w:val="18"/>
      <w:szCs w:val="1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8690A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90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80" w:lineRule="exact"/>
      <w:contextualSpacing w:val="0"/>
      <w:outlineLvl w:val="9"/>
    </w:pPr>
    <w:rPr>
      <w:rFonts w:ascii="Calibri Light" w:eastAsia="Times New Roman" w:hAnsi="Calibri Light" w:cs="Times New Roman"/>
      <w:color w:val="2E74B5"/>
      <w:szCs w:val="28"/>
      <w:lang w:eastAsia="de-DE"/>
    </w:rPr>
  </w:style>
  <w:style w:type="character" w:customStyle="1" w:styleId="berschrift3Zchn">
    <w:name w:val="Überschrift 3 Zchn"/>
    <w:link w:val="berschrift3"/>
    <w:rsid w:val="00857F98"/>
    <w:rPr>
      <w:rFonts w:ascii="Tahoma" w:eastAsia="Cambria" w:hAnsi="Tahoma"/>
      <w:b/>
      <w:sz w:val="18"/>
      <w:szCs w:val="24"/>
      <w:lang w:val="en-US" w:eastAsia="en-US"/>
    </w:rPr>
  </w:style>
  <w:style w:type="character" w:customStyle="1" w:styleId="berschrift2Zchn">
    <w:name w:val="Überschrift 2 Zchn"/>
    <w:link w:val="berschrift2"/>
    <w:rsid w:val="0018690A"/>
    <w:rPr>
      <w:rFonts w:ascii="Tahoma" w:eastAsia="Calibri" w:hAnsi="Tahoma"/>
      <w:b/>
      <w:bCs/>
      <w:color w:val="141413"/>
      <w:sz w:val="22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18690A"/>
    <w:rPr>
      <w:rFonts w:ascii="Calibri Light" w:hAnsi="Calibri Light"/>
      <w:i/>
      <w:iCs/>
      <w:color w:val="1F4D78"/>
      <w:sz w:val="18"/>
      <w:szCs w:val="18"/>
    </w:rPr>
  </w:style>
  <w:style w:type="character" w:customStyle="1" w:styleId="berschrift7Zchn">
    <w:name w:val="Überschrift 7 Zchn"/>
    <w:link w:val="berschrift7"/>
    <w:uiPriority w:val="9"/>
    <w:semiHidden/>
    <w:rsid w:val="0018690A"/>
    <w:rPr>
      <w:rFonts w:ascii="Calibri Light" w:hAnsi="Calibri Light"/>
      <w:i/>
      <w:iCs/>
      <w:color w:val="404040"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18690A"/>
    <w:rPr>
      <w:rFonts w:ascii="Calibri Light" w:hAnsi="Calibri Light"/>
      <w:color w:val="404040"/>
    </w:rPr>
  </w:style>
  <w:style w:type="character" w:customStyle="1" w:styleId="berschrift9Zchn">
    <w:name w:val="Überschrift 9 Zchn"/>
    <w:link w:val="berschrift9"/>
    <w:uiPriority w:val="9"/>
    <w:semiHidden/>
    <w:rsid w:val="0018690A"/>
    <w:rPr>
      <w:rFonts w:ascii="Calibri Light" w:hAnsi="Calibri Light"/>
      <w:i/>
      <w:iCs/>
      <w:color w:val="404040"/>
    </w:rPr>
  </w:style>
  <w:style w:type="character" w:customStyle="1" w:styleId="berschrift1Zchn">
    <w:name w:val="Überschrift 1 Zchn"/>
    <w:link w:val="berschrift1"/>
    <w:rsid w:val="0018690A"/>
    <w:rPr>
      <w:rFonts w:ascii="Tahoma" w:eastAsia="Calibri" w:hAnsi="Tahoma" w:cs="Tahoma"/>
      <w:b/>
      <w:bCs/>
      <w:sz w:val="26"/>
      <w:szCs w:val="3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690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18690A"/>
    <w:rPr>
      <w:rFonts w:ascii="Tahoma" w:hAnsi="Tahoma"/>
      <w:b/>
      <w:bCs/>
      <w:i/>
      <w:iCs/>
      <w:color w:val="5B9BD5"/>
      <w:sz w:val="18"/>
      <w:szCs w:val="18"/>
    </w:rPr>
  </w:style>
  <w:style w:type="paragraph" w:customStyle="1" w:styleId="ITWAdressfeld">
    <w:name w:val="ITW Adressfeld"/>
    <w:basedOn w:val="Standard"/>
    <w:rsid w:val="0018690A"/>
    <w:pPr>
      <w:framePr w:hSpace="142" w:wrap="around" w:vAnchor="page" w:hAnchor="margin" w:y="2666"/>
      <w:spacing w:after="0" w:line="240" w:lineRule="auto"/>
    </w:pPr>
    <w:rPr>
      <w:rFonts w:eastAsia="Times"/>
      <w:szCs w:val="20"/>
    </w:rPr>
  </w:style>
  <w:style w:type="paragraph" w:customStyle="1" w:styleId="ITWFensterzeile">
    <w:name w:val="ITW Fensterzeile"/>
    <w:basedOn w:val="ITWAdressfeld"/>
    <w:rsid w:val="0018690A"/>
    <w:pPr>
      <w:framePr w:wrap="around"/>
    </w:pPr>
    <w:rPr>
      <w:sz w:val="12"/>
    </w:rPr>
  </w:style>
  <w:style w:type="character" w:customStyle="1" w:styleId="ITWFett">
    <w:name w:val="ITW Fett"/>
    <w:rsid w:val="0018690A"/>
    <w:rPr>
      <w:rFonts w:ascii="Tahoma" w:hAnsi="Tahoma"/>
      <w:b/>
      <w:sz w:val="18"/>
    </w:rPr>
  </w:style>
  <w:style w:type="paragraph" w:customStyle="1" w:styleId="ITWHead1">
    <w:name w:val="ITW Head 1"/>
    <w:basedOn w:val="Standard"/>
    <w:next w:val="Standard"/>
    <w:rsid w:val="0018690A"/>
    <w:pPr>
      <w:spacing w:line="360" w:lineRule="exact"/>
    </w:pPr>
    <w:rPr>
      <w:b/>
      <w:color w:val="000000"/>
      <w:sz w:val="26"/>
    </w:rPr>
  </w:style>
  <w:style w:type="paragraph" w:customStyle="1" w:styleId="ITWHead3">
    <w:name w:val="ITW Head 3"/>
    <w:basedOn w:val="ITWHead1"/>
    <w:next w:val="Standard"/>
    <w:rsid w:val="0018690A"/>
    <w:pPr>
      <w:spacing w:line="280" w:lineRule="exact"/>
    </w:pPr>
    <w:rPr>
      <w:sz w:val="22"/>
    </w:rPr>
  </w:style>
  <w:style w:type="paragraph" w:customStyle="1" w:styleId="ITWKopfzeile">
    <w:name w:val="ITW Kopfzeile"/>
    <w:basedOn w:val="ITWHead3"/>
    <w:rsid w:val="0018690A"/>
    <w:pPr>
      <w:spacing w:after="0" w:line="360" w:lineRule="exact"/>
    </w:pPr>
    <w:rPr>
      <w:sz w:val="30"/>
    </w:rPr>
  </w:style>
  <w:style w:type="paragraph" w:customStyle="1" w:styleId="ITWHead2">
    <w:name w:val="ITW Head 2"/>
    <w:basedOn w:val="ITWKopfzeile"/>
    <w:next w:val="Standard"/>
    <w:qFormat/>
    <w:rsid w:val="0018690A"/>
    <w:pPr>
      <w:spacing w:after="140"/>
    </w:pPr>
    <w:rPr>
      <w:b w:val="0"/>
      <w:sz w:val="26"/>
    </w:rPr>
  </w:style>
  <w:style w:type="paragraph" w:customStyle="1" w:styleId="ITWListenabsatz1">
    <w:name w:val="ITW Listenabsatz1"/>
    <w:basedOn w:val="Standard"/>
    <w:qFormat/>
    <w:rsid w:val="0018690A"/>
    <w:pPr>
      <w:numPr>
        <w:numId w:val="6"/>
      </w:numPr>
      <w:contextualSpacing/>
    </w:pPr>
  </w:style>
  <w:style w:type="paragraph" w:customStyle="1" w:styleId="ITWSpalterechts">
    <w:name w:val="ITW Spalte rechts"/>
    <w:basedOn w:val="Standard"/>
    <w:rsid w:val="0018690A"/>
    <w:pPr>
      <w:spacing w:after="110" w:line="220" w:lineRule="exact"/>
    </w:pPr>
    <w:rPr>
      <w:sz w:val="14"/>
    </w:rPr>
  </w:style>
  <w:style w:type="paragraph" w:customStyle="1" w:styleId="ITWTabelleSpaltenberschrift">
    <w:name w:val="ITW Tabelle Spaltenüberschrift"/>
    <w:basedOn w:val="Standard"/>
    <w:qFormat/>
    <w:rsid w:val="0018690A"/>
    <w:pPr>
      <w:spacing w:before="80" w:after="80" w:line="240" w:lineRule="auto"/>
    </w:pPr>
    <w:rPr>
      <w:rFonts w:eastAsia="Calibri"/>
      <w:b/>
      <w:szCs w:val="24"/>
      <w:lang w:eastAsia="en-US"/>
    </w:rPr>
  </w:style>
  <w:style w:type="paragraph" w:customStyle="1" w:styleId="ITWTabelleTextinhalte">
    <w:name w:val="ITW Tabelle Textinhalte"/>
    <w:basedOn w:val="Standard"/>
    <w:qFormat/>
    <w:rsid w:val="0018690A"/>
    <w:pPr>
      <w:spacing w:after="0" w:line="240" w:lineRule="auto"/>
    </w:pPr>
    <w:rPr>
      <w:rFonts w:eastAsia="Calibri"/>
      <w:szCs w:val="16"/>
      <w:lang w:eastAsia="en-US"/>
    </w:rPr>
  </w:style>
  <w:style w:type="paragraph" w:customStyle="1" w:styleId="ITWVertragstext">
    <w:name w:val="ITW Vertragstext"/>
    <w:basedOn w:val="Standard"/>
    <w:rsid w:val="0018690A"/>
    <w:pPr>
      <w:spacing w:line="240" w:lineRule="auto"/>
      <w:jc w:val="both"/>
    </w:pPr>
    <w:rPr>
      <w:sz w:val="17"/>
      <w:szCs w:val="20"/>
    </w:rPr>
  </w:style>
  <w:style w:type="paragraph" w:styleId="KeinLeerraum">
    <w:name w:val="No Spacing"/>
    <w:uiPriority w:val="1"/>
    <w:qFormat/>
    <w:rsid w:val="0018690A"/>
    <w:rPr>
      <w:rFonts w:ascii="Verdana" w:hAnsi="Verdana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869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8690A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9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690A"/>
    <w:rPr>
      <w:rFonts w:ascii="Tahoma" w:hAnsi="Tahoma"/>
      <w:b/>
      <w:bCs/>
    </w:rPr>
  </w:style>
  <w:style w:type="character" w:styleId="Kommentarzeichen">
    <w:name w:val="annotation reference"/>
    <w:uiPriority w:val="99"/>
    <w:semiHidden/>
    <w:unhideWhenUsed/>
    <w:rsid w:val="0018690A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186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8690A"/>
    <w:rPr>
      <w:rFonts w:ascii="Tahoma" w:hAnsi="Tahoma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1869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869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869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869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8690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869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869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869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869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869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8690A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8690A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8690A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8690A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8690A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8690A"/>
  </w:style>
  <w:style w:type="paragraph" w:styleId="Makrotext">
    <w:name w:val="macro"/>
    <w:link w:val="MakrotextZchn"/>
    <w:uiPriority w:val="99"/>
    <w:semiHidden/>
    <w:unhideWhenUsed/>
    <w:rsid w:val="00186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Zchn">
    <w:name w:val="Makrotext Zchn"/>
    <w:link w:val="Makrotext"/>
    <w:uiPriority w:val="99"/>
    <w:semiHidden/>
    <w:rsid w:val="0018690A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86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18690A"/>
    <w:rPr>
      <w:rFonts w:ascii="Calibri Light" w:hAnsi="Calibri Light"/>
      <w:sz w:val="24"/>
      <w:szCs w:val="24"/>
      <w:shd w:val="pct20" w:color="auto" w:fill="auto"/>
    </w:rPr>
  </w:style>
  <w:style w:type="numbering" w:customStyle="1" w:styleId="NummerierungTOP">
    <w:name w:val="Nummerierung TOP"/>
    <w:basedOn w:val="KeineListe"/>
    <w:rsid w:val="0018690A"/>
    <w:pPr>
      <w:numPr>
        <w:numId w:val="12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18690A"/>
    <w:rPr>
      <w:rFonts w:ascii="Consolas" w:hAnsi="Consolas" w:cs="Consolas"/>
      <w:sz w:val="21"/>
      <w:szCs w:val="21"/>
    </w:rPr>
  </w:style>
  <w:style w:type="paragraph" w:customStyle="1" w:styleId="Paragraphen-berschrift">
    <w:name w:val="Paragraphen-Überschrift"/>
    <w:basedOn w:val="Standard"/>
    <w:next w:val="Standard"/>
    <w:rsid w:val="0018690A"/>
    <w:pPr>
      <w:spacing w:before="280" w:after="280" w:line="240" w:lineRule="auto"/>
      <w:jc w:val="center"/>
    </w:pPr>
    <w:rPr>
      <w:b/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690A"/>
    <w:pPr>
      <w:spacing w:after="0"/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8690A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Seitenzahl">
    <w:name w:val="page number"/>
    <w:semiHidden/>
    <w:rsid w:val="0018690A"/>
    <w:rPr>
      <w:rFonts w:ascii="Verdana" w:hAnsi="Verdan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0A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690A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690A"/>
    <w:pPr>
      <w:spacing w:before="40" w:after="80" w:line="240" w:lineRule="auto"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8690A"/>
    <w:pPr>
      <w:ind w:left="708"/>
    </w:pPr>
  </w:style>
  <w:style w:type="table" w:customStyle="1" w:styleId="Tabellengitternetz1">
    <w:name w:val="Tabellengitternetz1"/>
    <w:basedOn w:val="NormaleTabelle"/>
    <w:rsid w:val="0018690A"/>
    <w:rPr>
      <w:rFonts w:ascii="Verdana" w:hAnsi="Verdana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</w:style>
  <w:style w:type="paragraph" w:styleId="Textkrper">
    <w:name w:val="Body Text"/>
    <w:basedOn w:val="Standard"/>
    <w:link w:val="TextkrperZchn"/>
    <w:uiPriority w:val="99"/>
    <w:semiHidden/>
    <w:unhideWhenUsed/>
    <w:rsid w:val="0018690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8690A"/>
    <w:rPr>
      <w:rFonts w:ascii="Tahoma" w:hAnsi="Tahoma"/>
      <w:sz w:val="18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8690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8690A"/>
    <w:rPr>
      <w:rFonts w:ascii="Tahoma" w:hAnsi="Tahoma"/>
      <w:sz w:val="18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8690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8690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86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8690A"/>
    <w:pPr>
      <w:spacing w:after="14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8690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8690A"/>
    <w:pPr>
      <w:spacing w:after="14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18690A"/>
    <w:rPr>
      <w:rFonts w:ascii="Tahoma" w:hAnsi="Tahom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690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8690A"/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18690A"/>
    <w:pPr>
      <w:spacing w:after="0" w:line="240" w:lineRule="auto"/>
    </w:pPr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8690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hAnsi="Calibri Light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18690A"/>
    <w:rPr>
      <w:rFonts w:ascii="Tahoma" w:hAnsi="Tahom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690A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8690A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customStyle="1" w:styleId="Vertragstexteingerckt">
    <w:name w:val="Vertragstext eingerückt"/>
    <w:basedOn w:val="ITWVertragstext"/>
    <w:rsid w:val="0018690A"/>
    <w:pPr>
      <w:ind w:left="340"/>
    </w:pPr>
  </w:style>
  <w:style w:type="paragraph" w:styleId="Verzeichnis1">
    <w:name w:val="toc 1"/>
    <w:basedOn w:val="Standard"/>
    <w:next w:val="Standard"/>
    <w:autoRedefine/>
    <w:uiPriority w:val="39"/>
    <w:unhideWhenUsed/>
    <w:rsid w:val="0018690A"/>
    <w:pPr>
      <w:tabs>
        <w:tab w:val="left" w:pos="360"/>
        <w:tab w:val="right" w:leader="dot" w:pos="9060"/>
      </w:tabs>
      <w:spacing w:line="20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rsid w:val="0018690A"/>
    <w:pPr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690A"/>
    <w:pPr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8690A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690A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690A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8690A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8690A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8690A"/>
    <w:pPr>
      <w:spacing w:after="100"/>
      <w:ind w:left="1440"/>
    </w:pPr>
  </w:style>
  <w:style w:type="paragraph" w:styleId="Zitat">
    <w:name w:val="Quote"/>
    <w:basedOn w:val="Standard"/>
    <w:next w:val="Standard"/>
    <w:link w:val="ZitatZchn"/>
    <w:uiPriority w:val="29"/>
    <w:qFormat/>
    <w:rsid w:val="0018690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8690A"/>
    <w:rPr>
      <w:rFonts w:ascii="Tahoma" w:hAnsi="Tahoma"/>
      <w:i/>
      <w:i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5B00"/>
    <w:pPr>
      <w:ind w:left="720"/>
      <w:contextualSpacing/>
    </w:pPr>
  </w:style>
  <w:style w:type="table" w:styleId="Tabellenraster">
    <w:name w:val="Table Grid"/>
    <w:basedOn w:val="NormaleTabelle"/>
    <w:rsid w:val="0083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A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0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8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9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808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spreis-tierwoh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tion@initiative-tierwoh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Initiative%20Tierwohl\Hochformat%20Tierwo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3B25-8DDF-4B98-A55F-5D58FED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 Tierwohl.dotx</Template>
  <TotalTime>0</TotalTime>
  <Pages>2</Pages>
  <Words>484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QS Qualität und Sicherheit</Company>
  <LinksUpToDate>false</LinksUpToDate>
  <CharactersWithSpaces>3883</CharactersWithSpaces>
  <SharedDoc>false</SharedDoc>
  <HLinks>
    <vt:vector size="306" baseType="variant">
      <vt:variant>
        <vt:i4>3735589</vt:i4>
      </vt:variant>
      <vt:variant>
        <vt:i4>255</vt:i4>
      </vt:variant>
      <vt:variant>
        <vt:i4>0</vt:i4>
      </vt:variant>
      <vt:variant>
        <vt:i4>5</vt:i4>
      </vt:variant>
      <vt:variant>
        <vt:lpwstr>http://www.q-s.de/mc_kompass_jungebermast.html</vt:lpwstr>
      </vt:variant>
      <vt:variant>
        <vt:lpwstr/>
      </vt:variant>
      <vt:variant>
        <vt:i4>1048695</vt:i4>
      </vt:variant>
      <vt:variant>
        <vt:i4>252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9</vt:lpwstr>
      </vt:variant>
      <vt:variant>
        <vt:i4>1048698</vt:i4>
      </vt:variant>
      <vt:variant>
        <vt:i4>249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4</vt:lpwstr>
      </vt:variant>
      <vt:variant>
        <vt:i4>1048701</vt:i4>
      </vt:variant>
      <vt:variant>
        <vt:i4>246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3</vt:lpwstr>
      </vt:variant>
      <vt:variant>
        <vt:i4>1048703</vt:i4>
      </vt:variant>
      <vt:variant>
        <vt:i4>243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1048700</vt:i4>
      </vt:variant>
      <vt:variant>
        <vt:i4>240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2</vt:lpwstr>
      </vt:variant>
      <vt:variant>
        <vt:i4>1048703</vt:i4>
      </vt:variant>
      <vt:variant>
        <vt:i4>237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1048694</vt:i4>
      </vt:variant>
      <vt:variant>
        <vt:i4>234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8</vt:lpwstr>
      </vt:variant>
      <vt:variant>
        <vt:i4>1048703</vt:i4>
      </vt:variant>
      <vt:variant>
        <vt:i4>231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1048700</vt:i4>
      </vt:variant>
      <vt:variant>
        <vt:i4>228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2</vt:lpwstr>
      </vt:variant>
      <vt:variant>
        <vt:i4>1048703</vt:i4>
      </vt:variant>
      <vt:variant>
        <vt:i4>225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1048697</vt:i4>
      </vt:variant>
      <vt:variant>
        <vt:i4>222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7</vt:lpwstr>
      </vt:variant>
      <vt:variant>
        <vt:i4>1048703</vt:i4>
      </vt:variant>
      <vt:variant>
        <vt:i4>219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1048700</vt:i4>
      </vt:variant>
      <vt:variant>
        <vt:i4>216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2</vt:lpwstr>
      </vt:variant>
      <vt:variant>
        <vt:i4>1048703</vt:i4>
      </vt:variant>
      <vt:variant>
        <vt:i4>213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1</vt:lpwstr>
      </vt:variant>
      <vt:variant>
        <vt:i4>1048697</vt:i4>
      </vt:variant>
      <vt:variant>
        <vt:i4>210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7</vt:lpwstr>
      </vt:variant>
      <vt:variant>
        <vt:i4>1048696</vt:i4>
      </vt:variant>
      <vt:variant>
        <vt:i4>207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6</vt:lpwstr>
      </vt:variant>
      <vt:variant>
        <vt:i4>1048699</vt:i4>
      </vt:variant>
      <vt:variant>
        <vt:i4>204</vt:i4>
      </vt:variant>
      <vt:variant>
        <vt:i4>0</vt:i4>
      </vt:variant>
      <vt:variant>
        <vt:i4>5</vt:i4>
      </vt:variant>
      <vt:variant>
        <vt:lpwstr>http://www.bmelv.de/DefekterLink.html</vt:lpwstr>
      </vt:variant>
      <vt:variant>
        <vt:lpwstr>5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_Toc366746150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_Toc366746149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_Toc366746148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_Toc366746147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_Toc366746146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_Toc366746145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_Toc366746144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_Toc366746143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_Toc366746142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_Toc366746141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_Toc366746140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_Toc366746139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_Toc366746138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_Toc366746137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_Toc366746136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_Toc366746135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_Toc366746134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_Toc366746133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_Toc366746132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_Toc366746131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_Toc366746130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_Toc366746129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_Toc366746128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_Toc366746127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_Toc366746126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_Toc366746125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_Toc366746124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_Toc366746123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_Toc366746122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_Toc366746121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_Toc366746120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_Toc366746119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_Toc366746118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</dc:creator>
  <cp:lastModifiedBy>Kuhlmann, Alina</cp:lastModifiedBy>
  <cp:revision>3</cp:revision>
  <cp:lastPrinted>2023-05-04T10:31:00Z</cp:lastPrinted>
  <dcterms:created xsi:type="dcterms:W3CDTF">2023-10-02T13:22:00Z</dcterms:created>
  <dcterms:modified xsi:type="dcterms:W3CDTF">2023-10-05T13:10:00Z</dcterms:modified>
</cp:coreProperties>
</file>